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4D" w:rsidRPr="004519D8" w:rsidRDefault="00EA0C4D" w:rsidP="004519D8">
      <w:pPr>
        <w:jc w:val="right"/>
        <w:rPr>
          <w:rFonts w:cs="Arial"/>
          <w:b/>
          <w:sz w:val="16"/>
          <w:szCs w:val="16"/>
        </w:rPr>
      </w:pPr>
      <w:r w:rsidRPr="00DA2E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207.75pt;height:36pt;visibility:visible;mso-wrap-style:square">
            <v:imagedata r:id="rId8" o:title="PLTW_Engineering5"/>
          </v:shape>
        </w:pict>
      </w:r>
    </w:p>
    <w:p w:rsidR="00EA0C4D" w:rsidRPr="004519D8" w:rsidRDefault="00EA0C4D" w:rsidP="004802E0">
      <w:pPr>
        <w:spacing w:line="20" w:lineRule="atLeast"/>
        <w:rPr>
          <w:rFonts w:cs="Arial"/>
          <w:b/>
          <w:sz w:val="28"/>
          <w:szCs w:val="28"/>
        </w:rPr>
      </w:pPr>
      <w:r w:rsidRPr="004519D8">
        <w:rPr>
          <w:b/>
          <w:color w:val="002B52"/>
          <w:sz w:val="40"/>
          <w:szCs w:val="40"/>
        </w:rPr>
        <w:t>Act</w:t>
      </w:r>
      <w:r>
        <w:rPr>
          <w:b/>
          <w:color w:val="002B52"/>
          <w:sz w:val="40"/>
          <w:szCs w:val="40"/>
        </w:rPr>
        <w:t>ivity 1.2.1 Combinational Logic Design</w:t>
      </w:r>
    </w:p>
    <w:p w:rsidR="00EA0C4D" w:rsidRPr="00EA0C4D" w:rsidRDefault="00EA0C4D" w:rsidP="004519D8">
      <w:pPr>
        <w:spacing w:line="20" w:lineRule="atLeast"/>
        <w:rPr>
          <w:rFonts w:cs="Arial"/>
          <w:b/>
          <w:sz w:val="16"/>
          <w:szCs w:val="16"/>
        </w:rPr>
      </w:pPr>
    </w:p>
    <w:p w:rsidR="004519D8" w:rsidRPr="00EA0C4D" w:rsidRDefault="004519D8" w:rsidP="004519D8">
      <w:pPr>
        <w:rPr>
          <w:vanish/>
          <w:sz w:val="28"/>
          <w:szCs w:val="28"/>
        </w:rPr>
      </w:pPr>
    </w:p>
    <w:p w:rsidR="0058314A" w:rsidRPr="00EA0C4D" w:rsidRDefault="0058314A" w:rsidP="0058314A">
      <w:pPr>
        <w:pStyle w:val="ActivitySection"/>
        <w:rPr>
          <w:sz w:val="28"/>
          <w:szCs w:val="28"/>
        </w:rPr>
      </w:pPr>
      <w:r w:rsidRPr="00EA0C4D">
        <w:rPr>
          <w:sz w:val="28"/>
          <w:szCs w:val="28"/>
        </w:rPr>
        <w:t>Introduction</w:t>
      </w:r>
    </w:p>
    <w:p w:rsidR="0058314A" w:rsidRPr="00584A3E" w:rsidRDefault="0058314A" w:rsidP="0058314A">
      <w:pPr>
        <w:pStyle w:val="activitybody0"/>
        <w:spacing w:after="240"/>
        <w:ind w:left="0"/>
        <w:rPr>
          <w:rFonts w:cs="Times New Roman"/>
        </w:rPr>
      </w:pPr>
      <w:r w:rsidRPr="005E7D48">
        <w:t xml:space="preserve">Combinational and sequential logic are the fundamental building blocks of digital electronics. Combinational logic, which is sometimes referred to as </w:t>
      </w:r>
      <w:r w:rsidRPr="00584A3E">
        <w:rPr>
          <w:rFonts w:cs="Times New Roman"/>
        </w:rPr>
        <w:t xml:space="preserve">"combinatorial logic”, </w:t>
      </w:r>
      <w:r w:rsidRPr="005E7D48">
        <w:t>is characterized by its o</w:t>
      </w:r>
      <w:r w:rsidRPr="00584A3E">
        <w:rPr>
          <w:rFonts w:cs="Times New Roman"/>
        </w:rPr>
        <w:t>utput being a function of the current input value.</w:t>
      </w:r>
    </w:p>
    <w:p w:rsidR="0058314A" w:rsidRPr="005E7D48" w:rsidRDefault="0058314A" w:rsidP="0058314A">
      <w:pPr>
        <w:pStyle w:val="activitybody0"/>
        <w:spacing w:after="240"/>
        <w:ind w:left="0"/>
      </w:pPr>
      <w:r w:rsidRPr="005E7D48">
        <w:t xml:space="preserve">A variety of different logic gates can be used to implement combinational logic circuits. Many of these gates will be studied in future units of this course. In this introductory unit, we will limit our designs to AND, OR, and </w:t>
      </w:r>
      <w:r w:rsidR="006206DA">
        <w:t>INVERTER</w:t>
      </w:r>
      <w:r w:rsidRPr="005E7D48">
        <w:t xml:space="preserve"> gates for the sake of simplicity.</w:t>
      </w:r>
    </w:p>
    <w:p w:rsidR="0058314A" w:rsidRDefault="0058314A" w:rsidP="0058314A">
      <w:pPr>
        <w:pStyle w:val="ActivitySection"/>
        <w:rPr>
          <w:b w:val="0"/>
          <w:sz w:val="24"/>
          <w:szCs w:val="24"/>
        </w:rPr>
      </w:pPr>
      <w:r w:rsidRPr="008868F3">
        <w:rPr>
          <w:b w:val="0"/>
          <w:sz w:val="24"/>
          <w:szCs w:val="24"/>
        </w:rPr>
        <w:t xml:space="preserve">In this activity you will use the Circuit Design Software </w:t>
      </w:r>
      <w:r w:rsidR="00A5167C">
        <w:rPr>
          <w:b w:val="0"/>
          <w:sz w:val="24"/>
          <w:szCs w:val="24"/>
        </w:rPr>
        <w:t xml:space="preserve">(CDS) </w:t>
      </w:r>
      <w:r w:rsidRPr="008868F3">
        <w:rPr>
          <w:b w:val="0"/>
          <w:sz w:val="24"/>
          <w:szCs w:val="24"/>
        </w:rPr>
        <w:t>to build and test your first combinational logic circuits.</w:t>
      </w:r>
    </w:p>
    <w:p w:rsidR="0086725E" w:rsidRPr="008868F3" w:rsidRDefault="0086725E" w:rsidP="0058314A">
      <w:pPr>
        <w:pStyle w:val="ActivitySection"/>
        <w:rPr>
          <w:b w:val="0"/>
          <w:sz w:val="24"/>
          <w:szCs w:val="24"/>
        </w:rPr>
      </w:pPr>
    </w:p>
    <w:p w:rsidR="003A6C58" w:rsidRPr="00EA0C4D" w:rsidRDefault="003A6C58" w:rsidP="003A6C58">
      <w:pPr>
        <w:pStyle w:val="ActivitySection"/>
        <w:rPr>
          <w:sz w:val="28"/>
          <w:szCs w:val="28"/>
        </w:rPr>
      </w:pPr>
      <w:r w:rsidRPr="00EA0C4D">
        <w:rPr>
          <w:sz w:val="28"/>
          <w:szCs w:val="28"/>
        </w:rPr>
        <w:t xml:space="preserve">Equipment </w:t>
      </w:r>
    </w:p>
    <w:p w:rsidR="003A6C58" w:rsidRDefault="003A6C58" w:rsidP="00EA0C4D">
      <w:pPr>
        <w:pStyle w:val="activitybullet"/>
        <w:numPr>
          <w:ilvl w:val="0"/>
          <w:numId w:val="24"/>
        </w:numPr>
        <w:spacing w:after="240"/>
      </w:pPr>
      <w:r w:rsidRPr="005E7D48">
        <w:t>Circuit Design Software (CDS)</w:t>
      </w:r>
    </w:p>
    <w:p w:rsidR="003A6C58" w:rsidRPr="00EA0C4D" w:rsidRDefault="003A6C58" w:rsidP="003A6C58">
      <w:pPr>
        <w:pStyle w:val="ActivitySection"/>
        <w:rPr>
          <w:sz w:val="28"/>
          <w:szCs w:val="28"/>
        </w:rPr>
      </w:pPr>
      <w:r w:rsidRPr="00EA0C4D">
        <w:rPr>
          <w:sz w:val="28"/>
          <w:szCs w:val="28"/>
        </w:rPr>
        <w:t xml:space="preserve">Procedure </w:t>
      </w:r>
    </w:p>
    <w:p w:rsidR="003A6C58" w:rsidRDefault="0058314A" w:rsidP="003A6C58">
      <w:pPr>
        <w:pStyle w:val="ActivityNumbers"/>
        <w:spacing w:before="120"/>
      </w:pPr>
      <w:r w:rsidRPr="005E7D48">
        <w:t xml:space="preserve">Now it’s time for you to implement your first AOI combinational logic circuit. The circuit that we will use for this purpose is </w:t>
      </w:r>
      <w:r w:rsidR="009204AD">
        <w:t>a Car Safety Buzzer design.</w:t>
      </w:r>
      <w:r w:rsidRPr="005E7D48">
        <w:t xml:space="preserve">The design specifications are as follows: </w:t>
      </w:r>
    </w:p>
    <w:p w:rsidR="0058314A" w:rsidRPr="00B117AA" w:rsidRDefault="0058314A" w:rsidP="003A6C58">
      <w:pPr>
        <w:pStyle w:val="ActivityNumbers"/>
        <w:spacing w:before="120"/>
      </w:pPr>
      <w:r w:rsidRPr="00B117AA">
        <w:t xml:space="preserve">The </w:t>
      </w:r>
      <w:r w:rsidR="00B117AA">
        <w:t>buzzer</w:t>
      </w:r>
      <w:r w:rsidRPr="00B117AA">
        <w:t xml:space="preserve"> is </w:t>
      </w:r>
      <w:r w:rsidR="00B117AA">
        <w:t>on</w:t>
      </w:r>
      <w:r w:rsidRPr="00B117AA">
        <w:t xml:space="preserve"> whenever the </w:t>
      </w:r>
      <w:r w:rsidR="00B117AA">
        <w:t>door</w:t>
      </w:r>
      <w:r w:rsidRPr="00B117AA">
        <w:t xml:space="preserve"> is </w:t>
      </w:r>
      <w:r w:rsidR="00B117AA">
        <w:t>open or</w:t>
      </w:r>
      <w:r w:rsidRPr="00B117AA">
        <w:t xml:space="preserve"> when the </w:t>
      </w:r>
      <w:r w:rsidR="00B117AA">
        <w:t xml:space="preserve">key is in the ignition and </w:t>
      </w:r>
      <w:r w:rsidRPr="00B117AA">
        <w:t xml:space="preserve">the </w:t>
      </w:r>
      <w:r w:rsidR="00B117AA">
        <w:t>seat belt</w:t>
      </w:r>
      <w:r w:rsidRPr="00B117AA">
        <w:t xml:space="preserve"> is </w:t>
      </w:r>
      <w:r w:rsidR="00B117AA" w:rsidRPr="00B117AA">
        <w:t>not buckled</w:t>
      </w:r>
      <w:r w:rsidRPr="00B117AA">
        <w:t>.</w:t>
      </w:r>
    </w:p>
    <w:p w:rsidR="00645DF6" w:rsidRPr="00FB3F10" w:rsidRDefault="00645DF6" w:rsidP="00645DF6">
      <w:pPr>
        <w:pStyle w:val="ActivityNumbers"/>
        <w:numPr>
          <w:ilvl w:val="0"/>
          <w:numId w:val="23"/>
        </w:numPr>
        <w:spacing w:before="240"/>
        <w:ind w:left="1080"/>
        <w:rPr>
          <w:b/>
        </w:rPr>
      </w:pPr>
      <w:r>
        <w:t xml:space="preserve">Create a table that describes these design specification in terms of “highs” (1) and </w:t>
      </w:r>
      <w:r w:rsidR="00E60A96">
        <w:t xml:space="preserve">“lows” (0). </w:t>
      </w:r>
      <w:r w:rsidR="00A5167C">
        <w:t xml:space="preserve">This is when </w:t>
      </w:r>
      <w:r w:rsidR="00E60A96">
        <w:t>sensor or indicator is active or not active.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212"/>
      </w:tblGrid>
      <w:tr w:rsidR="00E60A96" w:rsidTr="00DD2D24">
        <w:trPr>
          <w:trHeight w:val="318"/>
          <w:jc w:val="center"/>
        </w:trPr>
        <w:tc>
          <w:tcPr>
            <w:tcW w:w="1656" w:type="dxa"/>
            <w:vMerge w:val="restart"/>
            <w:shd w:val="clear" w:color="auto" w:fill="auto"/>
            <w:vAlign w:val="center"/>
          </w:tcPr>
          <w:p w:rsidR="00E60A96" w:rsidRDefault="00E60A96" w:rsidP="00DD2D24">
            <w:pPr>
              <w:pStyle w:val="ActivityNumbers"/>
              <w:spacing w:before="120"/>
              <w:jc w:val="center"/>
            </w:pPr>
            <w:r>
              <w:t>Seat Belt</w:t>
            </w:r>
          </w:p>
        </w:tc>
        <w:tc>
          <w:tcPr>
            <w:tcW w:w="4212" w:type="dxa"/>
            <w:shd w:val="clear" w:color="auto" w:fill="auto"/>
          </w:tcPr>
          <w:p w:rsidR="00E60A96" w:rsidRPr="00E60A96" w:rsidRDefault="00E60A96" w:rsidP="00DD2D24">
            <w:pPr>
              <w:pStyle w:val="ActivityNumbers"/>
              <w:spacing w:before="120"/>
            </w:pPr>
            <w:r w:rsidRPr="00E60A96">
              <w:t xml:space="preserve">0 = </w:t>
            </w:r>
          </w:p>
        </w:tc>
      </w:tr>
      <w:tr w:rsidR="00E60A96" w:rsidTr="00DD2D24">
        <w:trPr>
          <w:trHeight w:val="318"/>
          <w:jc w:val="center"/>
        </w:trPr>
        <w:tc>
          <w:tcPr>
            <w:tcW w:w="1656" w:type="dxa"/>
            <w:vMerge/>
            <w:shd w:val="clear" w:color="auto" w:fill="auto"/>
            <w:vAlign w:val="center"/>
          </w:tcPr>
          <w:p w:rsidR="00E60A96" w:rsidRDefault="00E60A96" w:rsidP="00DD2D24">
            <w:pPr>
              <w:pStyle w:val="ActivityNumbers"/>
              <w:spacing w:before="120"/>
              <w:jc w:val="center"/>
            </w:pPr>
          </w:p>
        </w:tc>
        <w:tc>
          <w:tcPr>
            <w:tcW w:w="4212" w:type="dxa"/>
            <w:shd w:val="clear" w:color="auto" w:fill="auto"/>
          </w:tcPr>
          <w:p w:rsidR="00E60A96" w:rsidRPr="00E60A96" w:rsidRDefault="00E60A96" w:rsidP="00DD2D24">
            <w:pPr>
              <w:pStyle w:val="ActivityNumbers"/>
              <w:spacing w:before="120"/>
            </w:pPr>
            <w:r w:rsidRPr="00E60A96">
              <w:t xml:space="preserve">1 = </w:t>
            </w:r>
          </w:p>
        </w:tc>
      </w:tr>
      <w:tr w:rsidR="00E60A96" w:rsidTr="00DD2D24">
        <w:trPr>
          <w:trHeight w:val="318"/>
          <w:jc w:val="center"/>
        </w:trPr>
        <w:tc>
          <w:tcPr>
            <w:tcW w:w="1656" w:type="dxa"/>
            <w:vMerge w:val="restart"/>
            <w:shd w:val="clear" w:color="auto" w:fill="auto"/>
            <w:vAlign w:val="center"/>
          </w:tcPr>
          <w:p w:rsidR="00E60A96" w:rsidRDefault="00E60A96" w:rsidP="00DD2D24">
            <w:pPr>
              <w:pStyle w:val="ActivityNumbers"/>
              <w:spacing w:before="120"/>
              <w:jc w:val="center"/>
            </w:pPr>
            <w:r>
              <w:t>Key</w:t>
            </w:r>
          </w:p>
        </w:tc>
        <w:tc>
          <w:tcPr>
            <w:tcW w:w="4212" w:type="dxa"/>
            <w:shd w:val="clear" w:color="auto" w:fill="auto"/>
          </w:tcPr>
          <w:p w:rsidR="00E60A96" w:rsidRPr="00E60A96" w:rsidRDefault="00E60A96" w:rsidP="00DD2D24">
            <w:pPr>
              <w:pStyle w:val="ActivityNumbers"/>
              <w:spacing w:before="120"/>
            </w:pPr>
            <w:r w:rsidRPr="00E60A96">
              <w:t xml:space="preserve">0 = </w:t>
            </w:r>
          </w:p>
        </w:tc>
      </w:tr>
      <w:tr w:rsidR="00E60A96" w:rsidTr="00DD2D24">
        <w:trPr>
          <w:trHeight w:val="318"/>
          <w:jc w:val="center"/>
        </w:trPr>
        <w:tc>
          <w:tcPr>
            <w:tcW w:w="1656" w:type="dxa"/>
            <w:vMerge/>
            <w:shd w:val="clear" w:color="auto" w:fill="auto"/>
            <w:vAlign w:val="center"/>
          </w:tcPr>
          <w:p w:rsidR="00E60A96" w:rsidRDefault="00E60A96" w:rsidP="00DD2D24">
            <w:pPr>
              <w:pStyle w:val="ActivityNumbers"/>
              <w:spacing w:before="120"/>
              <w:jc w:val="center"/>
            </w:pPr>
          </w:p>
        </w:tc>
        <w:tc>
          <w:tcPr>
            <w:tcW w:w="4212" w:type="dxa"/>
            <w:shd w:val="clear" w:color="auto" w:fill="auto"/>
          </w:tcPr>
          <w:p w:rsidR="00E60A96" w:rsidRPr="00E60A96" w:rsidRDefault="00E60A96" w:rsidP="00DD2D24">
            <w:pPr>
              <w:pStyle w:val="ActivityNumbers"/>
              <w:spacing w:before="120"/>
            </w:pPr>
            <w:r w:rsidRPr="00E60A96">
              <w:t xml:space="preserve">1 = </w:t>
            </w:r>
          </w:p>
        </w:tc>
      </w:tr>
      <w:tr w:rsidR="00E60A96" w:rsidTr="00DD2D24">
        <w:trPr>
          <w:trHeight w:val="318"/>
          <w:jc w:val="center"/>
        </w:trPr>
        <w:tc>
          <w:tcPr>
            <w:tcW w:w="1656" w:type="dxa"/>
            <w:vMerge w:val="restart"/>
            <w:shd w:val="clear" w:color="auto" w:fill="auto"/>
            <w:vAlign w:val="center"/>
          </w:tcPr>
          <w:p w:rsidR="00E60A96" w:rsidRDefault="00E60A96" w:rsidP="00DD2D24">
            <w:pPr>
              <w:pStyle w:val="ActivityNumbers"/>
              <w:spacing w:before="120"/>
              <w:jc w:val="center"/>
            </w:pPr>
            <w:r>
              <w:t>Door</w:t>
            </w:r>
          </w:p>
        </w:tc>
        <w:tc>
          <w:tcPr>
            <w:tcW w:w="4212" w:type="dxa"/>
            <w:shd w:val="clear" w:color="auto" w:fill="auto"/>
          </w:tcPr>
          <w:p w:rsidR="00E60A96" w:rsidRPr="00E60A96" w:rsidRDefault="00E60A96" w:rsidP="00DD2D24">
            <w:pPr>
              <w:pStyle w:val="ActivityNumbers"/>
              <w:spacing w:before="120"/>
            </w:pPr>
            <w:r w:rsidRPr="00E60A96">
              <w:t xml:space="preserve">0 = </w:t>
            </w:r>
          </w:p>
        </w:tc>
      </w:tr>
      <w:tr w:rsidR="00E60A96" w:rsidTr="00DD2D24">
        <w:trPr>
          <w:trHeight w:val="318"/>
          <w:jc w:val="center"/>
        </w:trPr>
        <w:tc>
          <w:tcPr>
            <w:tcW w:w="1656" w:type="dxa"/>
            <w:vMerge/>
            <w:shd w:val="clear" w:color="auto" w:fill="auto"/>
            <w:vAlign w:val="center"/>
          </w:tcPr>
          <w:p w:rsidR="00E60A96" w:rsidRDefault="00E60A96" w:rsidP="00DD2D24">
            <w:pPr>
              <w:pStyle w:val="ActivityNumbers"/>
              <w:spacing w:before="120"/>
              <w:jc w:val="center"/>
            </w:pPr>
          </w:p>
        </w:tc>
        <w:tc>
          <w:tcPr>
            <w:tcW w:w="4212" w:type="dxa"/>
            <w:shd w:val="clear" w:color="auto" w:fill="auto"/>
          </w:tcPr>
          <w:p w:rsidR="00E60A96" w:rsidRPr="00E60A96" w:rsidRDefault="00E60A96" w:rsidP="00DD2D24">
            <w:pPr>
              <w:pStyle w:val="ActivityNumbers"/>
              <w:spacing w:before="120"/>
            </w:pPr>
            <w:r w:rsidRPr="00E60A96">
              <w:t xml:space="preserve">1 = </w:t>
            </w:r>
          </w:p>
        </w:tc>
      </w:tr>
      <w:tr w:rsidR="00E60A96" w:rsidTr="00DD2D24">
        <w:trPr>
          <w:trHeight w:val="318"/>
          <w:jc w:val="center"/>
        </w:trPr>
        <w:tc>
          <w:tcPr>
            <w:tcW w:w="1656" w:type="dxa"/>
            <w:vMerge w:val="restart"/>
            <w:shd w:val="clear" w:color="auto" w:fill="auto"/>
            <w:vAlign w:val="center"/>
          </w:tcPr>
          <w:p w:rsidR="00E60A96" w:rsidRDefault="00E60A96" w:rsidP="00DD2D24">
            <w:pPr>
              <w:pStyle w:val="ActivityNumbers"/>
              <w:spacing w:before="120"/>
              <w:jc w:val="center"/>
            </w:pPr>
            <w:r>
              <w:t>Buzzer</w:t>
            </w:r>
          </w:p>
        </w:tc>
        <w:tc>
          <w:tcPr>
            <w:tcW w:w="4212" w:type="dxa"/>
            <w:shd w:val="clear" w:color="auto" w:fill="auto"/>
          </w:tcPr>
          <w:p w:rsidR="00E60A96" w:rsidRPr="00E60A96" w:rsidRDefault="00E60A96" w:rsidP="00DD2D24">
            <w:pPr>
              <w:pStyle w:val="ActivityNumbers"/>
              <w:spacing w:before="120"/>
            </w:pPr>
            <w:r w:rsidRPr="00E60A96">
              <w:t xml:space="preserve">0 = </w:t>
            </w:r>
            <w:r w:rsidR="00B4343A" w:rsidRPr="00DD2D24">
              <w:rPr>
                <w:b/>
              </w:rPr>
              <w:t>BUZZER</w:t>
            </w:r>
            <w:r w:rsidR="00B4343A">
              <w:t xml:space="preserve"> is </w:t>
            </w:r>
            <w:r w:rsidR="00B4343A" w:rsidRPr="00DD2D24">
              <w:rPr>
                <w:b/>
              </w:rPr>
              <w:t>OFF</w:t>
            </w:r>
          </w:p>
        </w:tc>
      </w:tr>
      <w:tr w:rsidR="00E60A96" w:rsidTr="00DD2D24">
        <w:trPr>
          <w:trHeight w:val="318"/>
          <w:jc w:val="center"/>
        </w:trPr>
        <w:tc>
          <w:tcPr>
            <w:tcW w:w="1656" w:type="dxa"/>
            <w:vMerge/>
            <w:shd w:val="clear" w:color="auto" w:fill="auto"/>
          </w:tcPr>
          <w:p w:rsidR="00E60A96" w:rsidRDefault="00E60A96" w:rsidP="00DD2D24">
            <w:pPr>
              <w:pStyle w:val="ActivityNumbers"/>
              <w:spacing w:before="120"/>
            </w:pPr>
          </w:p>
        </w:tc>
        <w:tc>
          <w:tcPr>
            <w:tcW w:w="4212" w:type="dxa"/>
            <w:shd w:val="clear" w:color="auto" w:fill="auto"/>
          </w:tcPr>
          <w:p w:rsidR="00E60A96" w:rsidRPr="00E60A96" w:rsidRDefault="00E60A96" w:rsidP="00DD2D24">
            <w:pPr>
              <w:pStyle w:val="ActivityNumbers"/>
              <w:spacing w:before="120"/>
            </w:pPr>
            <w:r w:rsidRPr="00E60A96">
              <w:t xml:space="preserve">1 = </w:t>
            </w:r>
            <w:r w:rsidR="00B4343A" w:rsidRPr="00DD2D24">
              <w:rPr>
                <w:b/>
              </w:rPr>
              <w:t>BUZZER</w:t>
            </w:r>
            <w:r w:rsidR="00B4343A">
              <w:t xml:space="preserve"> is </w:t>
            </w:r>
            <w:r w:rsidR="00B4343A" w:rsidRPr="00DD2D24">
              <w:rPr>
                <w:b/>
              </w:rPr>
              <w:t>ON</w:t>
            </w:r>
          </w:p>
        </w:tc>
      </w:tr>
    </w:tbl>
    <w:p w:rsidR="0058314A" w:rsidRPr="005E7D48" w:rsidRDefault="0058314A" w:rsidP="0058314A">
      <w:pPr>
        <w:pStyle w:val="ActivityNumbers"/>
        <w:numPr>
          <w:ilvl w:val="0"/>
          <w:numId w:val="23"/>
        </w:numPr>
        <w:spacing w:before="240"/>
        <w:ind w:left="1080"/>
      </w:pPr>
      <w:r w:rsidRPr="005E7D48">
        <w:lastRenderedPageBreak/>
        <w:t xml:space="preserve">Using the Circuit Design Software (CDS), enter the Car Buzzer circuit shown below. Use switches for the inputs </w:t>
      </w:r>
      <w:r w:rsidRPr="00F73592">
        <w:rPr>
          <w:b/>
          <w:i/>
        </w:rPr>
        <w:t>Seat</w:t>
      </w:r>
      <w:r w:rsidR="00FB3F10">
        <w:rPr>
          <w:b/>
          <w:i/>
        </w:rPr>
        <w:t xml:space="preserve"> B</w:t>
      </w:r>
      <w:r w:rsidRPr="00F73592">
        <w:rPr>
          <w:b/>
          <w:i/>
        </w:rPr>
        <w:t xml:space="preserve">elt, Key </w:t>
      </w:r>
      <w:r w:rsidRPr="005E7D48">
        <w:t xml:space="preserve">&amp; </w:t>
      </w:r>
      <w:r w:rsidRPr="00F73592">
        <w:rPr>
          <w:b/>
          <w:i/>
        </w:rPr>
        <w:t xml:space="preserve">Door </w:t>
      </w:r>
      <w:r w:rsidRPr="005E7D48">
        <w:t xml:space="preserve">and a probe for the output </w:t>
      </w:r>
      <w:r w:rsidRPr="00F73592">
        <w:rPr>
          <w:b/>
          <w:i/>
        </w:rPr>
        <w:t>Buzzer</w:t>
      </w:r>
      <w:r w:rsidRPr="005E7D48">
        <w:t xml:space="preserve">. </w:t>
      </w:r>
    </w:p>
    <w:p w:rsidR="0058314A" w:rsidRDefault="00EA0C4D" w:rsidP="004802E0">
      <w:pPr>
        <w:pStyle w:val="ActivityNumbers"/>
        <w:ind w:left="1080"/>
      </w:pPr>
      <w:r>
        <w:rPr>
          <w:noProof/>
        </w:rPr>
        <w:pict>
          <v:shape id="_x0000_i1025" type="#_x0000_t75" style="width:391.5pt;height:191.25pt;visibility:visible;mso-wrap-style:square">
            <v:imagedata r:id="rId9" o:title=""/>
          </v:shape>
        </w:pict>
      </w:r>
    </w:p>
    <w:p w:rsidR="0058314A" w:rsidRDefault="0058314A" w:rsidP="0058314A">
      <w:pPr>
        <w:pStyle w:val="ActivityNumbers"/>
        <w:ind w:left="1080"/>
      </w:pPr>
    </w:p>
    <w:p w:rsidR="0058314A" w:rsidRDefault="00B4343A" w:rsidP="0058314A">
      <w:pPr>
        <w:pStyle w:val="ActivityNumbers"/>
        <w:numPr>
          <w:ilvl w:val="0"/>
          <w:numId w:val="23"/>
        </w:numPr>
        <w:spacing w:before="240"/>
        <w:ind w:left="1080"/>
      </w:pPr>
      <w:r>
        <w:t xml:space="preserve">Based on the design specification you defined, enter a “1” when the </w:t>
      </w:r>
      <w:r w:rsidRPr="00B4343A">
        <w:rPr>
          <w:b/>
        </w:rPr>
        <w:t>BUZZER</w:t>
      </w:r>
      <w:r>
        <w:t xml:space="preserve"> should be </w:t>
      </w:r>
      <w:r w:rsidRPr="00B4343A">
        <w:rPr>
          <w:b/>
        </w:rPr>
        <w:t>ON</w:t>
      </w:r>
      <w:r>
        <w:t xml:space="preserve"> in the </w:t>
      </w:r>
      <w:r w:rsidRPr="00B4343A">
        <w:rPr>
          <w:i/>
        </w:rPr>
        <w:t>Expected Buzzer Output</w:t>
      </w:r>
      <w:r>
        <w:t xml:space="preserve"> column. </w:t>
      </w:r>
      <w:r w:rsidR="0058314A" w:rsidRPr="005E7D48">
        <w:t xml:space="preserve">Toggle the input switches to complete the </w:t>
      </w:r>
      <w:r w:rsidR="0058314A" w:rsidRPr="00F73592">
        <w:rPr>
          <w:i/>
        </w:rPr>
        <w:t>Actual Buzzer Output</w:t>
      </w:r>
      <w:r w:rsidR="0058314A" w:rsidRPr="005E7D48">
        <w:t xml:space="preserve"> column in the truth table shown below.</w:t>
      </w:r>
    </w:p>
    <w:p w:rsidR="00E60A96" w:rsidRPr="005E7D48" w:rsidRDefault="00B4343A" w:rsidP="00E60A96">
      <w:pPr>
        <w:pStyle w:val="ActivityNumbers"/>
        <w:spacing w:before="240"/>
        <w:ind w:left="1080"/>
      </w:pPr>
      <w:r>
        <w:t xml:space="preserve"> </w:t>
      </w:r>
    </w:p>
    <w:tbl>
      <w:tblPr>
        <w:tblW w:w="2722" w:type="pct"/>
        <w:jc w:val="center"/>
        <w:tblBorders>
          <w:top w:val="single" w:sz="12" w:space="0" w:color="0000FF"/>
          <w:left w:val="single" w:sz="12" w:space="0" w:color="0000FF"/>
          <w:bottom w:val="single" w:sz="12" w:space="0" w:color="0000FF"/>
          <w:right w:val="single" w:sz="12" w:space="0" w:color="0000FF"/>
          <w:insideH w:val="single" w:sz="8" w:space="0" w:color="0000FF"/>
          <w:insideV w:val="single" w:sz="8" w:space="0" w:color="0000FF"/>
        </w:tblBorders>
        <w:tblLook w:val="04A0" w:firstRow="1" w:lastRow="0" w:firstColumn="1" w:lastColumn="0" w:noHBand="0" w:noVBand="1"/>
      </w:tblPr>
      <w:tblGrid>
        <w:gridCol w:w="1034"/>
        <w:gridCol w:w="812"/>
        <w:gridCol w:w="1080"/>
        <w:gridCol w:w="1170"/>
        <w:gridCol w:w="1431"/>
      </w:tblGrid>
      <w:tr w:rsidR="0058314A" w:rsidRPr="005E7D48" w:rsidTr="00645DF6">
        <w:trPr>
          <w:trHeight w:hRule="exact" w:val="432"/>
          <w:jc w:val="center"/>
        </w:trPr>
        <w:tc>
          <w:tcPr>
            <w:tcW w:w="2926" w:type="dxa"/>
            <w:gridSpan w:val="3"/>
            <w:tcBorders>
              <w:top w:val="single" w:sz="12" w:space="0" w:color="0000FF"/>
              <w:bottom w:val="nil"/>
              <w:right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Inputs</w:t>
            </w:r>
          </w:p>
        </w:tc>
        <w:tc>
          <w:tcPr>
            <w:tcW w:w="2601" w:type="dxa"/>
            <w:gridSpan w:val="2"/>
            <w:tcBorders>
              <w:top w:val="single" w:sz="12" w:space="0" w:color="0000FF"/>
              <w:left w:val="double" w:sz="4" w:space="0" w:color="0000FF"/>
              <w:bottom w:val="nil"/>
            </w:tcBorders>
            <w:vAlign w:val="center"/>
          </w:tcPr>
          <w:p w:rsidR="0058314A" w:rsidRPr="005E7D48" w:rsidRDefault="0058314A" w:rsidP="00D90E9D">
            <w:pPr>
              <w:pStyle w:val="ActivityNumbers"/>
              <w:spacing w:after="0"/>
              <w:jc w:val="center"/>
              <w:rPr>
                <w:sz w:val="20"/>
                <w:szCs w:val="22"/>
              </w:rPr>
            </w:pPr>
            <w:r w:rsidRPr="005E7D48">
              <w:rPr>
                <w:sz w:val="20"/>
                <w:szCs w:val="22"/>
              </w:rPr>
              <w:t>Buzzer Output</w:t>
            </w:r>
          </w:p>
        </w:tc>
      </w:tr>
      <w:tr w:rsidR="0058314A" w:rsidRPr="005E7D48" w:rsidTr="00645DF6">
        <w:trPr>
          <w:trHeight w:hRule="exact" w:val="432"/>
          <w:jc w:val="center"/>
        </w:trPr>
        <w:tc>
          <w:tcPr>
            <w:tcW w:w="1034" w:type="dxa"/>
            <w:tcBorders>
              <w:top w:val="nil"/>
              <w:bottom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Seat</w:t>
            </w:r>
            <w:r w:rsidR="00A5167C">
              <w:rPr>
                <w:sz w:val="20"/>
                <w:szCs w:val="22"/>
              </w:rPr>
              <w:t xml:space="preserve"> </w:t>
            </w:r>
            <w:r w:rsidRPr="005E7D48">
              <w:rPr>
                <w:sz w:val="20"/>
                <w:szCs w:val="22"/>
              </w:rPr>
              <w:t>Belt</w:t>
            </w:r>
          </w:p>
        </w:tc>
        <w:tc>
          <w:tcPr>
            <w:tcW w:w="812" w:type="dxa"/>
            <w:tcBorders>
              <w:top w:val="nil"/>
              <w:bottom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Key</w:t>
            </w:r>
          </w:p>
        </w:tc>
        <w:tc>
          <w:tcPr>
            <w:tcW w:w="1080" w:type="dxa"/>
            <w:tcBorders>
              <w:top w:val="nil"/>
              <w:bottom w:val="double" w:sz="4" w:space="0" w:color="0000FF"/>
              <w:right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Door</w:t>
            </w:r>
          </w:p>
        </w:tc>
        <w:tc>
          <w:tcPr>
            <w:tcW w:w="1170" w:type="dxa"/>
            <w:tcBorders>
              <w:top w:val="nil"/>
              <w:left w:val="double" w:sz="4" w:space="0" w:color="0000FF"/>
              <w:bottom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Actual</w:t>
            </w:r>
          </w:p>
        </w:tc>
        <w:tc>
          <w:tcPr>
            <w:tcW w:w="1431" w:type="dxa"/>
            <w:tcBorders>
              <w:top w:val="nil"/>
              <w:left w:val="single" w:sz="12" w:space="0" w:color="0000FF"/>
              <w:bottom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Expected</w:t>
            </w:r>
          </w:p>
        </w:tc>
      </w:tr>
      <w:tr w:rsidR="0058314A" w:rsidRPr="005E7D48" w:rsidTr="00645DF6">
        <w:trPr>
          <w:trHeight w:hRule="exact" w:val="432"/>
          <w:jc w:val="center"/>
        </w:trPr>
        <w:tc>
          <w:tcPr>
            <w:tcW w:w="1034" w:type="dxa"/>
            <w:tcBorders>
              <w:top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0</w:t>
            </w:r>
          </w:p>
        </w:tc>
        <w:tc>
          <w:tcPr>
            <w:tcW w:w="812" w:type="dxa"/>
            <w:tcBorders>
              <w:top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0</w:t>
            </w:r>
          </w:p>
        </w:tc>
        <w:tc>
          <w:tcPr>
            <w:tcW w:w="1080" w:type="dxa"/>
            <w:tcBorders>
              <w:top w:val="double" w:sz="4" w:space="0" w:color="0000FF"/>
              <w:right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0</w:t>
            </w:r>
          </w:p>
        </w:tc>
        <w:tc>
          <w:tcPr>
            <w:tcW w:w="1170" w:type="dxa"/>
            <w:tcBorders>
              <w:top w:val="double" w:sz="4" w:space="0" w:color="0000FF"/>
              <w:left w:val="double" w:sz="4" w:space="0" w:color="0000FF"/>
              <w:bottom w:val="single" w:sz="8" w:space="0" w:color="0000FF"/>
            </w:tcBorders>
            <w:vAlign w:val="center"/>
          </w:tcPr>
          <w:p w:rsidR="0058314A" w:rsidRPr="006F515F" w:rsidRDefault="0058314A" w:rsidP="00D90E9D">
            <w:pPr>
              <w:pStyle w:val="ActivityNumbers"/>
              <w:spacing w:after="0"/>
              <w:jc w:val="center"/>
              <w:rPr>
                <w:b/>
                <w:color w:val="FF0000"/>
                <w:sz w:val="20"/>
                <w:szCs w:val="22"/>
              </w:rPr>
            </w:pPr>
          </w:p>
        </w:tc>
        <w:tc>
          <w:tcPr>
            <w:tcW w:w="1431" w:type="dxa"/>
            <w:tcBorders>
              <w:top w:val="double" w:sz="4" w:space="0" w:color="0000FF"/>
              <w:left w:val="single" w:sz="12" w:space="0" w:color="0000FF"/>
              <w:bottom w:val="single" w:sz="8" w:space="0" w:color="0000FF"/>
            </w:tcBorders>
            <w:vAlign w:val="center"/>
          </w:tcPr>
          <w:p w:rsidR="0058314A" w:rsidRPr="005E7D48" w:rsidRDefault="0058314A" w:rsidP="00D90E9D">
            <w:pPr>
              <w:pStyle w:val="ActivityNumbers"/>
              <w:spacing w:after="0"/>
              <w:jc w:val="center"/>
              <w:rPr>
                <w:sz w:val="20"/>
                <w:szCs w:val="22"/>
              </w:rPr>
            </w:pPr>
          </w:p>
        </w:tc>
      </w:tr>
      <w:tr w:rsidR="0058314A" w:rsidRPr="005E7D48" w:rsidTr="00645DF6">
        <w:trPr>
          <w:trHeight w:hRule="exact" w:val="432"/>
          <w:jc w:val="center"/>
        </w:trPr>
        <w:tc>
          <w:tcPr>
            <w:tcW w:w="1034" w:type="dxa"/>
            <w:vAlign w:val="center"/>
          </w:tcPr>
          <w:p w:rsidR="0058314A" w:rsidRPr="005E7D48" w:rsidRDefault="0058314A" w:rsidP="00D90E9D">
            <w:pPr>
              <w:pStyle w:val="ActivityNumbers"/>
              <w:spacing w:after="0"/>
              <w:jc w:val="center"/>
              <w:rPr>
                <w:sz w:val="20"/>
                <w:szCs w:val="22"/>
              </w:rPr>
            </w:pPr>
            <w:r w:rsidRPr="005E7D48">
              <w:rPr>
                <w:sz w:val="20"/>
                <w:szCs w:val="22"/>
              </w:rPr>
              <w:t>0</w:t>
            </w:r>
          </w:p>
        </w:tc>
        <w:tc>
          <w:tcPr>
            <w:tcW w:w="812" w:type="dxa"/>
            <w:vAlign w:val="center"/>
          </w:tcPr>
          <w:p w:rsidR="0058314A" w:rsidRPr="005E7D48" w:rsidRDefault="0058314A" w:rsidP="00D90E9D">
            <w:pPr>
              <w:pStyle w:val="ActivityNumbers"/>
              <w:spacing w:after="0"/>
              <w:jc w:val="center"/>
              <w:rPr>
                <w:sz w:val="20"/>
                <w:szCs w:val="22"/>
              </w:rPr>
            </w:pPr>
            <w:r w:rsidRPr="005E7D48">
              <w:rPr>
                <w:sz w:val="20"/>
                <w:szCs w:val="22"/>
              </w:rPr>
              <w:t>0</w:t>
            </w:r>
          </w:p>
        </w:tc>
        <w:tc>
          <w:tcPr>
            <w:tcW w:w="1080" w:type="dxa"/>
            <w:tcBorders>
              <w:right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1</w:t>
            </w:r>
          </w:p>
        </w:tc>
        <w:tc>
          <w:tcPr>
            <w:tcW w:w="1170" w:type="dxa"/>
            <w:tcBorders>
              <w:top w:val="single" w:sz="8" w:space="0" w:color="0000FF"/>
              <w:left w:val="double" w:sz="4" w:space="0" w:color="0000FF"/>
              <w:bottom w:val="single" w:sz="8" w:space="0" w:color="0000FF"/>
            </w:tcBorders>
            <w:vAlign w:val="center"/>
          </w:tcPr>
          <w:p w:rsidR="0058314A" w:rsidRPr="006F515F" w:rsidRDefault="0058314A" w:rsidP="00D90E9D">
            <w:pPr>
              <w:pStyle w:val="ActivityNumbers"/>
              <w:spacing w:after="0"/>
              <w:jc w:val="center"/>
              <w:rPr>
                <w:b/>
                <w:color w:val="FF0000"/>
                <w:sz w:val="20"/>
                <w:szCs w:val="22"/>
              </w:rPr>
            </w:pPr>
          </w:p>
        </w:tc>
        <w:tc>
          <w:tcPr>
            <w:tcW w:w="1431" w:type="dxa"/>
            <w:tcBorders>
              <w:top w:val="single" w:sz="8" w:space="0" w:color="0000FF"/>
              <w:left w:val="single" w:sz="12" w:space="0" w:color="0000FF"/>
              <w:bottom w:val="single" w:sz="8" w:space="0" w:color="0000FF"/>
            </w:tcBorders>
            <w:vAlign w:val="center"/>
          </w:tcPr>
          <w:p w:rsidR="0058314A" w:rsidRPr="005E7D48" w:rsidRDefault="0058314A" w:rsidP="00D90E9D">
            <w:pPr>
              <w:pStyle w:val="ActivityNumbers"/>
              <w:spacing w:after="0"/>
              <w:jc w:val="center"/>
              <w:rPr>
                <w:sz w:val="20"/>
                <w:szCs w:val="22"/>
              </w:rPr>
            </w:pPr>
          </w:p>
        </w:tc>
      </w:tr>
      <w:tr w:rsidR="0058314A" w:rsidRPr="005E7D48" w:rsidTr="00645DF6">
        <w:trPr>
          <w:trHeight w:hRule="exact" w:val="432"/>
          <w:jc w:val="center"/>
        </w:trPr>
        <w:tc>
          <w:tcPr>
            <w:tcW w:w="1034" w:type="dxa"/>
            <w:vAlign w:val="center"/>
          </w:tcPr>
          <w:p w:rsidR="0058314A" w:rsidRPr="005E7D48" w:rsidRDefault="0058314A" w:rsidP="00D90E9D">
            <w:pPr>
              <w:pStyle w:val="ActivityNumbers"/>
              <w:spacing w:after="0"/>
              <w:jc w:val="center"/>
              <w:rPr>
                <w:sz w:val="20"/>
                <w:szCs w:val="22"/>
              </w:rPr>
            </w:pPr>
            <w:r w:rsidRPr="005E7D48">
              <w:rPr>
                <w:sz w:val="20"/>
                <w:szCs w:val="22"/>
              </w:rPr>
              <w:t>0</w:t>
            </w:r>
          </w:p>
        </w:tc>
        <w:tc>
          <w:tcPr>
            <w:tcW w:w="812" w:type="dxa"/>
            <w:vAlign w:val="center"/>
          </w:tcPr>
          <w:p w:rsidR="0058314A" w:rsidRPr="005E7D48" w:rsidRDefault="0058314A" w:rsidP="00D90E9D">
            <w:pPr>
              <w:pStyle w:val="ActivityNumbers"/>
              <w:spacing w:after="0"/>
              <w:jc w:val="center"/>
              <w:rPr>
                <w:sz w:val="20"/>
                <w:szCs w:val="22"/>
              </w:rPr>
            </w:pPr>
            <w:r w:rsidRPr="005E7D48">
              <w:rPr>
                <w:sz w:val="20"/>
                <w:szCs w:val="22"/>
              </w:rPr>
              <w:t>1</w:t>
            </w:r>
          </w:p>
        </w:tc>
        <w:tc>
          <w:tcPr>
            <w:tcW w:w="1080" w:type="dxa"/>
            <w:tcBorders>
              <w:right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0</w:t>
            </w:r>
          </w:p>
        </w:tc>
        <w:tc>
          <w:tcPr>
            <w:tcW w:w="1170" w:type="dxa"/>
            <w:tcBorders>
              <w:top w:val="single" w:sz="8" w:space="0" w:color="0000FF"/>
              <w:left w:val="double" w:sz="4" w:space="0" w:color="0000FF"/>
              <w:bottom w:val="single" w:sz="8" w:space="0" w:color="0000FF"/>
            </w:tcBorders>
            <w:vAlign w:val="center"/>
          </w:tcPr>
          <w:p w:rsidR="0058314A" w:rsidRPr="006F515F" w:rsidRDefault="0058314A" w:rsidP="00D90E9D">
            <w:pPr>
              <w:pStyle w:val="ActivityNumbers"/>
              <w:spacing w:after="0"/>
              <w:jc w:val="center"/>
              <w:rPr>
                <w:b/>
                <w:color w:val="FF0000"/>
                <w:sz w:val="20"/>
                <w:szCs w:val="22"/>
              </w:rPr>
            </w:pPr>
          </w:p>
        </w:tc>
        <w:tc>
          <w:tcPr>
            <w:tcW w:w="1431" w:type="dxa"/>
            <w:tcBorders>
              <w:top w:val="single" w:sz="8" w:space="0" w:color="0000FF"/>
              <w:left w:val="single" w:sz="12" w:space="0" w:color="0000FF"/>
              <w:bottom w:val="single" w:sz="8" w:space="0" w:color="0000FF"/>
            </w:tcBorders>
            <w:vAlign w:val="center"/>
          </w:tcPr>
          <w:p w:rsidR="0058314A" w:rsidRPr="005E7D48" w:rsidRDefault="0058314A" w:rsidP="00D90E9D">
            <w:pPr>
              <w:pStyle w:val="ActivityNumbers"/>
              <w:spacing w:after="0"/>
              <w:jc w:val="center"/>
              <w:rPr>
                <w:sz w:val="20"/>
                <w:szCs w:val="22"/>
              </w:rPr>
            </w:pPr>
          </w:p>
        </w:tc>
      </w:tr>
      <w:tr w:rsidR="0058314A" w:rsidRPr="005E7D48" w:rsidTr="00645DF6">
        <w:trPr>
          <w:trHeight w:hRule="exact" w:val="432"/>
          <w:jc w:val="center"/>
        </w:trPr>
        <w:tc>
          <w:tcPr>
            <w:tcW w:w="1034" w:type="dxa"/>
            <w:vAlign w:val="center"/>
          </w:tcPr>
          <w:p w:rsidR="0058314A" w:rsidRPr="005E7D48" w:rsidRDefault="0058314A" w:rsidP="00D90E9D">
            <w:pPr>
              <w:pStyle w:val="ActivityNumbers"/>
              <w:spacing w:after="0"/>
              <w:jc w:val="center"/>
              <w:rPr>
                <w:sz w:val="20"/>
                <w:szCs w:val="22"/>
              </w:rPr>
            </w:pPr>
            <w:r w:rsidRPr="005E7D48">
              <w:rPr>
                <w:sz w:val="20"/>
                <w:szCs w:val="22"/>
              </w:rPr>
              <w:t>0</w:t>
            </w:r>
          </w:p>
        </w:tc>
        <w:tc>
          <w:tcPr>
            <w:tcW w:w="812" w:type="dxa"/>
            <w:vAlign w:val="center"/>
          </w:tcPr>
          <w:p w:rsidR="0058314A" w:rsidRPr="005E7D48" w:rsidRDefault="0058314A" w:rsidP="00D90E9D">
            <w:pPr>
              <w:pStyle w:val="ActivityNumbers"/>
              <w:spacing w:after="0"/>
              <w:jc w:val="center"/>
              <w:rPr>
                <w:sz w:val="20"/>
                <w:szCs w:val="22"/>
              </w:rPr>
            </w:pPr>
            <w:r w:rsidRPr="005E7D48">
              <w:rPr>
                <w:sz w:val="20"/>
                <w:szCs w:val="22"/>
              </w:rPr>
              <w:t>1</w:t>
            </w:r>
          </w:p>
        </w:tc>
        <w:tc>
          <w:tcPr>
            <w:tcW w:w="1080" w:type="dxa"/>
            <w:tcBorders>
              <w:right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1</w:t>
            </w:r>
          </w:p>
        </w:tc>
        <w:tc>
          <w:tcPr>
            <w:tcW w:w="1170" w:type="dxa"/>
            <w:tcBorders>
              <w:top w:val="single" w:sz="8" w:space="0" w:color="0000FF"/>
              <w:left w:val="double" w:sz="4" w:space="0" w:color="0000FF"/>
              <w:bottom w:val="single" w:sz="8" w:space="0" w:color="0000FF"/>
            </w:tcBorders>
            <w:vAlign w:val="center"/>
          </w:tcPr>
          <w:p w:rsidR="0058314A" w:rsidRPr="006F515F" w:rsidRDefault="0058314A" w:rsidP="00D90E9D">
            <w:pPr>
              <w:pStyle w:val="ActivityNumbers"/>
              <w:spacing w:after="0"/>
              <w:jc w:val="center"/>
              <w:rPr>
                <w:b/>
                <w:color w:val="FF0000"/>
                <w:sz w:val="20"/>
                <w:szCs w:val="22"/>
              </w:rPr>
            </w:pPr>
          </w:p>
        </w:tc>
        <w:tc>
          <w:tcPr>
            <w:tcW w:w="1431" w:type="dxa"/>
            <w:tcBorders>
              <w:top w:val="single" w:sz="8" w:space="0" w:color="0000FF"/>
              <w:left w:val="single" w:sz="12" w:space="0" w:color="0000FF"/>
              <w:bottom w:val="single" w:sz="8" w:space="0" w:color="0000FF"/>
            </w:tcBorders>
            <w:vAlign w:val="center"/>
          </w:tcPr>
          <w:p w:rsidR="0058314A" w:rsidRPr="005E7D48" w:rsidRDefault="0058314A" w:rsidP="00D90E9D">
            <w:pPr>
              <w:pStyle w:val="ActivityNumbers"/>
              <w:spacing w:after="0"/>
              <w:jc w:val="center"/>
              <w:rPr>
                <w:sz w:val="20"/>
                <w:szCs w:val="22"/>
              </w:rPr>
            </w:pPr>
          </w:p>
        </w:tc>
      </w:tr>
      <w:tr w:rsidR="0058314A" w:rsidRPr="005E7D48" w:rsidTr="00645DF6">
        <w:trPr>
          <w:trHeight w:hRule="exact" w:val="432"/>
          <w:jc w:val="center"/>
        </w:trPr>
        <w:tc>
          <w:tcPr>
            <w:tcW w:w="1034" w:type="dxa"/>
            <w:vAlign w:val="center"/>
          </w:tcPr>
          <w:p w:rsidR="0058314A" w:rsidRPr="005E7D48" w:rsidRDefault="0058314A" w:rsidP="00D90E9D">
            <w:pPr>
              <w:pStyle w:val="ActivityNumbers"/>
              <w:spacing w:after="0"/>
              <w:jc w:val="center"/>
              <w:rPr>
                <w:sz w:val="20"/>
                <w:szCs w:val="22"/>
              </w:rPr>
            </w:pPr>
            <w:r w:rsidRPr="005E7D48">
              <w:rPr>
                <w:sz w:val="20"/>
                <w:szCs w:val="22"/>
              </w:rPr>
              <w:t>1</w:t>
            </w:r>
          </w:p>
        </w:tc>
        <w:tc>
          <w:tcPr>
            <w:tcW w:w="812" w:type="dxa"/>
            <w:vAlign w:val="center"/>
          </w:tcPr>
          <w:p w:rsidR="0058314A" w:rsidRPr="005E7D48" w:rsidRDefault="0058314A" w:rsidP="00D90E9D">
            <w:pPr>
              <w:pStyle w:val="ActivityNumbers"/>
              <w:spacing w:after="0"/>
              <w:jc w:val="center"/>
              <w:rPr>
                <w:sz w:val="20"/>
                <w:szCs w:val="22"/>
              </w:rPr>
            </w:pPr>
            <w:r w:rsidRPr="005E7D48">
              <w:rPr>
                <w:sz w:val="20"/>
                <w:szCs w:val="22"/>
              </w:rPr>
              <w:t>0</w:t>
            </w:r>
          </w:p>
        </w:tc>
        <w:tc>
          <w:tcPr>
            <w:tcW w:w="1080" w:type="dxa"/>
            <w:tcBorders>
              <w:right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0</w:t>
            </w:r>
          </w:p>
        </w:tc>
        <w:tc>
          <w:tcPr>
            <w:tcW w:w="1170" w:type="dxa"/>
            <w:tcBorders>
              <w:top w:val="single" w:sz="8" w:space="0" w:color="0000FF"/>
              <w:left w:val="double" w:sz="4" w:space="0" w:color="0000FF"/>
              <w:bottom w:val="single" w:sz="8" w:space="0" w:color="0000FF"/>
            </w:tcBorders>
            <w:vAlign w:val="center"/>
          </w:tcPr>
          <w:p w:rsidR="0058314A" w:rsidRPr="006F515F" w:rsidRDefault="0058314A" w:rsidP="00D90E9D">
            <w:pPr>
              <w:pStyle w:val="ActivityNumbers"/>
              <w:spacing w:after="0"/>
              <w:jc w:val="center"/>
              <w:rPr>
                <w:b/>
                <w:color w:val="FF0000"/>
                <w:sz w:val="20"/>
                <w:szCs w:val="22"/>
              </w:rPr>
            </w:pPr>
          </w:p>
        </w:tc>
        <w:tc>
          <w:tcPr>
            <w:tcW w:w="1431" w:type="dxa"/>
            <w:tcBorders>
              <w:top w:val="single" w:sz="8" w:space="0" w:color="0000FF"/>
              <w:left w:val="single" w:sz="12" w:space="0" w:color="0000FF"/>
              <w:bottom w:val="single" w:sz="8" w:space="0" w:color="0000FF"/>
            </w:tcBorders>
            <w:vAlign w:val="center"/>
          </w:tcPr>
          <w:p w:rsidR="0058314A" w:rsidRPr="005E7D48" w:rsidRDefault="0058314A" w:rsidP="00D90E9D">
            <w:pPr>
              <w:pStyle w:val="ActivityNumbers"/>
              <w:spacing w:after="0"/>
              <w:jc w:val="center"/>
              <w:rPr>
                <w:sz w:val="20"/>
                <w:szCs w:val="22"/>
              </w:rPr>
            </w:pPr>
          </w:p>
        </w:tc>
      </w:tr>
      <w:tr w:rsidR="0058314A" w:rsidRPr="005E7D48" w:rsidTr="00645DF6">
        <w:trPr>
          <w:trHeight w:hRule="exact" w:val="432"/>
          <w:jc w:val="center"/>
        </w:trPr>
        <w:tc>
          <w:tcPr>
            <w:tcW w:w="1034" w:type="dxa"/>
            <w:vAlign w:val="center"/>
          </w:tcPr>
          <w:p w:rsidR="0058314A" w:rsidRPr="005E7D48" w:rsidRDefault="0058314A" w:rsidP="00D90E9D">
            <w:pPr>
              <w:pStyle w:val="ActivityNumbers"/>
              <w:spacing w:after="0"/>
              <w:jc w:val="center"/>
              <w:rPr>
                <w:sz w:val="20"/>
                <w:szCs w:val="22"/>
              </w:rPr>
            </w:pPr>
            <w:r w:rsidRPr="005E7D48">
              <w:rPr>
                <w:sz w:val="20"/>
                <w:szCs w:val="22"/>
              </w:rPr>
              <w:t>1</w:t>
            </w:r>
          </w:p>
        </w:tc>
        <w:tc>
          <w:tcPr>
            <w:tcW w:w="812" w:type="dxa"/>
            <w:vAlign w:val="center"/>
          </w:tcPr>
          <w:p w:rsidR="0058314A" w:rsidRPr="005E7D48" w:rsidRDefault="0058314A" w:rsidP="00D90E9D">
            <w:pPr>
              <w:pStyle w:val="ActivityNumbers"/>
              <w:spacing w:after="0"/>
              <w:jc w:val="center"/>
              <w:rPr>
                <w:sz w:val="20"/>
                <w:szCs w:val="22"/>
              </w:rPr>
            </w:pPr>
            <w:r w:rsidRPr="005E7D48">
              <w:rPr>
                <w:sz w:val="20"/>
                <w:szCs w:val="22"/>
              </w:rPr>
              <w:t>0</w:t>
            </w:r>
          </w:p>
        </w:tc>
        <w:tc>
          <w:tcPr>
            <w:tcW w:w="1080" w:type="dxa"/>
            <w:tcBorders>
              <w:right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1</w:t>
            </w:r>
          </w:p>
        </w:tc>
        <w:tc>
          <w:tcPr>
            <w:tcW w:w="1170" w:type="dxa"/>
            <w:tcBorders>
              <w:top w:val="single" w:sz="8" w:space="0" w:color="0000FF"/>
              <w:left w:val="double" w:sz="4" w:space="0" w:color="0000FF"/>
              <w:bottom w:val="single" w:sz="8" w:space="0" w:color="0000FF"/>
            </w:tcBorders>
            <w:vAlign w:val="center"/>
          </w:tcPr>
          <w:p w:rsidR="0058314A" w:rsidRPr="006F515F" w:rsidRDefault="0058314A" w:rsidP="00D90E9D">
            <w:pPr>
              <w:pStyle w:val="ActivityNumbers"/>
              <w:spacing w:after="0"/>
              <w:jc w:val="center"/>
              <w:rPr>
                <w:b/>
                <w:color w:val="FF0000"/>
                <w:sz w:val="20"/>
                <w:szCs w:val="22"/>
              </w:rPr>
            </w:pPr>
          </w:p>
        </w:tc>
        <w:tc>
          <w:tcPr>
            <w:tcW w:w="1431" w:type="dxa"/>
            <w:tcBorders>
              <w:top w:val="single" w:sz="8" w:space="0" w:color="0000FF"/>
              <w:left w:val="single" w:sz="12" w:space="0" w:color="0000FF"/>
              <w:bottom w:val="single" w:sz="8" w:space="0" w:color="0000FF"/>
            </w:tcBorders>
            <w:vAlign w:val="center"/>
          </w:tcPr>
          <w:p w:rsidR="0058314A" w:rsidRPr="005E7D48" w:rsidRDefault="0058314A" w:rsidP="00D90E9D">
            <w:pPr>
              <w:pStyle w:val="ActivityNumbers"/>
              <w:spacing w:after="0"/>
              <w:jc w:val="center"/>
              <w:rPr>
                <w:sz w:val="20"/>
                <w:szCs w:val="22"/>
              </w:rPr>
            </w:pPr>
          </w:p>
        </w:tc>
      </w:tr>
      <w:tr w:rsidR="0058314A" w:rsidRPr="005E7D48" w:rsidTr="00645DF6">
        <w:trPr>
          <w:trHeight w:hRule="exact" w:val="432"/>
          <w:jc w:val="center"/>
        </w:trPr>
        <w:tc>
          <w:tcPr>
            <w:tcW w:w="1034" w:type="dxa"/>
            <w:vAlign w:val="center"/>
          </w:tcPr>
          <w:p w:rsidR="0058314A" w:rsidRPr="005E7D48" w:rsidRDefault="0058314A" w:rsidP="00D90E9D">
            <w:pPr>
              <w:pStyle w:val="ActivityNumbers"/>
              <w:spacing w:after="0"/>
              <w:jc w:val="center"/>
              <w:rPr>
                <w:sz w:val="20"/>
                <w:szCs w:val="22"/>
              </w:rPr>
            </w:pPr>
            <w:r w:rsidRPr="005E7D48">
              <w:rPr>
                <w:sz w:val="20"/>
                <w:szCs w:val="22"/>
              </w:rPr>
              <w:t>1</w:t>
            </w:r>
          </w:p>
        </w:tc>
        <w:tc>
          <w:tcPr>
            <w:tcW w:w="812" w:type="dxa"/>
            <w:vAlign w:val="center"/>
          </w:tcPr>
          <w:p w:rsidR="0058314A" w:rsidRPr="005E7D48" w:rsidRDefault="0058314A" w:rsidP="00D90E9D">
            <w:pPr>
              <w:pStyle w:val="ActivityNumbers"/>
              <w:spacing w:after="0"/>
              <w:jc w:val="center"/>
              <w:rPr>
                <w:sz w:val="20"/>
                <w:szCs w:val="22"/>
              </w:rPr>
            </w:pPr>
            <w:r w:rsidRPr="005E7D48">
              <w:rPr>
                <w:sz w:val="20"/>
                <w:szCs w:val="22"/>
              </w:rPr>
              <w:t>1</w:t>
            </w:r>
          </w:p>
        </w:tc>
        <w:tc>
          <w:tcPr>
            <w:tcW w:w="1080" w:type="dxa"/>
            <w:tcBorders>
              <w:right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0</w:t>
            </w:r>
          </w:p>
        </w:tc>
        <w:tc>
          <w:tcPr>
            <w:tcW w:w="1170" w:type="dxa"/>
            <w:tcBorders>
              <w:top w:val="single" w:sz="8" w:space="0" w:color="0000FF"/>
              <w:left w:val="double" w:sz="4" w:space="0" w:color="0000FF"/>
              <w:bottom w:val="single" w:sz="8" w:space="0" w:color="0000FF"/>
            </w:tcBorders>
            <w:vAlign w:val="center"/>
          </w:tcPr>
          <w:p w:rsidR="0058314A" w:rsidRPr="006F515F" w:rsidRDefault="0058314A" w:rsidP="00D90E9D">
            <w:pPr>
              <w:pStyle w:val="ActivityNumbers"/>
              <w:spacing w:after="0"/>
              <w:jc w:val="center"/>
              <w:rPr>
                <w:b/>
                <w:color w:val="FF0000"/>
                <w:sz w:val="20"/>
                <w:szCs w:val="22"/>
              </w:rPr>
            </w:pPr>
          </w:p>
        </w:tc>
        <w:tc>
          <w:tcPr>
            <w:tcW w:w="1431" w:type="dxa"/>
            <w:tcBorders>
              <w:top w:val="single" w:sz="8" w:space="0" w:color="0000FF"/>
              <w:left w:val="single" w:sz="12" w:space="0" w:color="0000FF"/>
              <w:bottom w:val="single" w:sz="8" w:space="0" w:color="0000FF"/>
            </w:tcBorders>
            <w:vAlign w:val="center"/>
          </w:tcPr>
          <w:p w:rsidR="0058314A" w:rsidRPr="005E7D48" w:rsidRDefault="0058314A" w:rsidP="00D90E9D">
            <w:pPr>
              <w:pStyle w:val="ActivityNumbers"/>
              <w:spacing w:after="0"/>
              <w:jc w:val="center"/>
              <w:rPr>
                <w:sz w:val="20"/>
                <w:szCs w:val="22"/>
              </w:rPr>
            </w:pPr>
          </w:p>
        </w:tc>
      </w:tr>
      <w:tr w:rsidR="0058314A" w:rsidRPr="005E7D48" w:rsidTr="00645DF6">
        <w:trPr>
          <w:trHeight w:hRule="exact" w:val="432"/>
          <w:jc w:val="center"/>
        </w:trPr>
        <w:tc>
          <w:tcPr>
            <w:tcW w:w="1034" w:type="dxa"/>
            <w:vAlign w:val="center"/>
          </w:tcPr>
          <w:p w:rsidR="0058314A" w:rsidRPr="005E7D48" w:rsidRDefault="0058314A" w:rsidP="00D90E9D">
            <w:pPr>
              <w:pStyle w:val="ActivityNumbers"/>
              <w:spacing w:after="0"/>
              <w:jc w:val="center"/>
              <w:rPr>
                <w:sz w:val="20"/>
                <w:szCs w:val="22"/>
              </w:rPr>
            </w:pPr>
            <w:r w:rsidRPr="005E7D48">
              <w:rPr>
                <w:sz w:val="20"/>
                <w:szCs w:val="22"/>
              </w:rPr>
              <w:t>1</w:t>
            </w:r>
          </w:p>
        </w:tc>
        <w:tc>
          <w:tcPr>
            <w:tcW w:w="812" w:type="dxa"/>
            <w:vAlign w:val="center"/>
          </w:tcPr>
          <w:p w:rsidR="0058314A" w:rsidRPr="005E7D48" w:rsidRDefault="0058314A" w:rsidP="00D90E9D">
            <w:pPr>
              <w:pStyle w:val="ActivityNumbers"/>
              <w:spacing w:after="0"/>
              <w:jc w:val="center"/>
              <w:rPr>
                <w:sz w:val="20"/>
                <w:szCs w:val="22"/>
              </w:rPr>
            </w:pPr>
            <w:r w:rsidRPr="005E7D48">
              <w:rPr>
                <w:sz w:val="20"/>
                <w:szCs w:val="22"/>
              </w:rPr>
              <w:t>1</w:t>
            </w:r>
          </w:p>
        </w:tc>
        <w:tc>
          <w:tcPr>
            <w:tcW w:w="1080" w:type="dxa"/>
            <w:tcBorders>
              <w:right w:val="double" w:sz="4" w:space="0" w:color="0000FF"/>
            </w:tcBorders>
            <w:vAlign w:val="center"/>
          </w:tcPr>
          <w:p w:rsidR="0058314A" w:rsidRPr="005E7D48" w:rsidRDefault="0058314A" w:rsidP="00D90E9D">
            <w:pPr>
              <w:pStyle w:val="ActivityNumbers"/>
              <w:spacing w:after="0"/>
              <w:jc w:val="center"/>
              <w:rPr>
                <w:sz w:val="20"/>
                <w:szCs w:val="22"/>
              </w:rPr>
            </w:pPr>
            <w:r w:rsidRPr="005E7D48">
              <w:rPr>
                <w:sz w:val="20"/>
                <w:szCs w:val="22"/>
              </w:rPr>
              <w:t>1</w:t>
            </w:r>
          </w:p>
        </w:tc>
        <w:tc>
          <w:tcPr>
            <w:tcW w:w="1170" w:type="dxa"/>
            <w:tcBorders>
              <w:top w:val="single" w:sz="8" w:space="0" w:color="0000FF"/>
              <w:left w:val="double" w:sz="4" w:space="0" w:color="0000FF"/>
              <w:bottom w:val="single" w:sz="12" w:space="0" w:color="0000FF"/>
            </w:tcBorders>
            <w:vAlign w:val="center"/>
          </w:tcPr>
          <w:p w:rsidR="0058314A" w:rsidRPr="006F515F" w:rsidRDefault="0058314A" w:rsidP="00D90E9D">
            <w:pPr>
              <w:pStyle w:val="ActivityNumbers"/>
              <w:spacing w:after="0"/>
              <w:jc w:val="center"/>
              <w:rPr>
                <w:b/>
                <w:color w:val="FF0000"/>
                <w:sz w:val="20"/>
                <w:szCs w:val="22"/>
              </w:rPr>
            </w:pPr>
          </w:p>
        </w:tc>
        <w:tc>
          <w:tcPr>
            <w:tcW w:w="1431" w:type="dxa"/>
            <w:tcBorders>
              <w:top w:val="single" w:sz="8" w:space="0" w:color="0000FF"/>
              <w:left w:val="single" w:sz="12" w:space="0" w:color="0000FF"/>
              <w:bottom w:val="single" w:sz="12" w:space="0" w:color="0000FF"/>
            </w:tcBorders>
            <w:vAlign w:val="center"/>
          </w:tcPr>
          <w:p w:rsidR="0058314A" w:rsidRPr="005E7D48" w:rsidRDefault="0058314A" w:rsidP="00D90E9D">
            <w:pPr>
              <w:pStyle w:val="ActivityNumbers"/>
              <w:spacing w:after="0"/>
              <w:jc w:val="center"/>
              <w:rPr>
                <w:sz w:val="20"/>
                <w:szCs w:val="22"/>
              </w:rPr>
            </w:pPr>
          </w:p>
        </w:tc>
      </w:tr>
    </w:tbl>
    <w:p w:rsidR="0058314A" w:rsidRDefault="0058314A" w:rsidP="0058314A">
      <w:pPr>
        <w:pStyle w:val="ActivityNumbers"/>
        <w:spacing w:before="240"/>
      </w:pPr>
    </w:p>
    <w:p w:rsidR="0058314A" w:rsidRDefault="0058314A" w:rsidP="0058314A">
      <w:pPr>
        <w:pStyle w:val="ActivityNumbers"/>
        <w:ind w:left="1080"/>
      </w:pPr>
      <w:r w:rsidRPr="005E7D48">
        <w:t xml:space="preserve">If the Actual Buzzer Output column matches the Expected Output column, then your first combinational logic circuit works. Congratulations!  Print a copy of your circuit and put it in your engineering notebook. If the Actual Output does not match the Expected Output, review your circuit diagram </w:t>
      </w:r>
      <w:r w:rsidR="00E60A96">
        <w:t xml:space="preserve">and </w:t>
      </w:r>
      <w:r w:rsidR="00B4343A">
        <w:t xml:space="preserve">the </w:t>
      </w:r>
      <w:r w:rsidR="00E60A96">
        <w:t>design specifications that you defined. M</w:t>
      </w:r>
      <w:r w:rsidRPr="005E7D48">
        <w:t xml:space="preserve">ake any necessary </w:t>
      </w:r>
      <w:r w:rsidR="00E60A96">
        <w:t>revision</w:t>
      </w:r>
      <w:r w:rsidRPr="005E7D48">
        <w:t xml:space="preserve"> and retest.  </w:t>
      </w:r>
    </w:p>
    <w:p w:rsidR="0058314A" w:rsidRDefault="0058314A" w:rsidP="00AF0307">
      <w:pPr>
        <w:pStyle w:val="ActivityNumbers"/>
        <w:spacing w:before="240" w:after="0"/>
      </w:pPr>
    </w:p>
    <w:p w:rsidR="0058314A" w:rsidRPr="00EA0C4D" w:rsidRDefault="0058314A" w:rsidP="0058314A">
      <w:pPr>
        <w:spacing w:before="120" w:after="120"/>
        <w:rPr>
          <w:b/>
          <w:sz w:val="28"/>
          <w:szCs w:val="28"/>
        </w:rPr>
      </w:pPr>
      <w:r w:rsidRPr="00EA0C4D">
        <w:rPr>
          <w:b/>
          <w:sz w:val="28"/>
          <w:szCs w:val="28"/>
        </w:rPr>
        <w:lastRenderedPageBreak/>
        <w:t>Co</w:t>
      </w:r>
      <w:bookmarkStart w:id="0" w:name="_GoBack"/>
      <w:bookmarkEnd w:id="0"/>
      <w:r w:rsidRPr="00EA0C4D">
        <w:rPr>
          <w:b/>
          <w:sz w:val="28"/>
          <w:szCs w:val="28"/>
        </w:rPr>
        <w:t>nclusion</w:t>
      </w:r>
    </w:p>
    <w:p w:rsidR="0058314A" w:rsidRDefault="00FB3F10" w:rsidP="0058314A">
      <w:pPr>
        <w:pStyle w:val="ActivityNumbers"/>
        <w:numPr>
          <w:ilvl w:val="0"/>
          <w:numId w:val="18"/>
        </w:numPr>
      </w:pPr>
      <w:r>
        <w:t xml:space="preserve">Combinational logic circuits surround us everywhere in our daily lives. Identify </w:t>
      </w:r>
      <w:r w:rsidR="0058314A" w:rsidRPr="00AF0307">
        <w:t xml:space="preserve">3-5 examples of </w:t>
      </w:r>
      <w:r>
        <w:t xml:space="preserve">circuits that </w:t>
      </w:r>
      <w:r w:rsidR="0058314A" w:rsidRPr="00AF0307">
        <w:t>contain combinational logic</w:t>
      </w:r>
      <w:r>
        <w:t xml:space="preserve"> that you interact with almost daily</w:t>
      </w:r>
      <w:r w:rsidR="0058314A" w:rsidRPr="00AF0307">
        <w:t>.</w:t>
      </w:r>
    </w:p>
    <w:p w:rsidR="0058314A" w:rsidRDefault="0058314A" w:rsidP="0058314A">
      <w:pPr>
        <w:pStyle w:val="ActivityNumbers"/>
      </w:pPr>
    </w:p>
    <w:p w:rsidR="0058314A" w:rsidRDefault="0058314A" w:rsidP="0058314A">
      <w:pPr>
        <w:pStyle w:val="ActivityNumbers"/>
      </w:pPr>
    </w:p>
    <w:p w:rsidR="0058314A" w:rsidRDefault="0058314A" w:rsidP="0058314A">
      <w:pPr>
        <w:pStyle w:val="ActivityNumbers"/>
      </w:pPr>
    </w:p>
    <w:p w:rsidR="0058314A" w:rsidRDefault="0058314A" w:rsidP="0058314A">
      <w:pPr>
        <w:pStyle w:val="ActivityNumbers"/>
      </w:pPr>
    </w:p>
    <w:p w:rsidR="0058314A" w:rsidRPr="000E362F" w:rsidRDefault="00B4343A" w:rsidP="0058314A">
      <w:pPr>
        <w:pStyle w:val="ActivityNumbers"/>
        <w:numPr>
          <w:ilvl w:val="0"/>
          <w:numId w:val="18"/>
        </w:numPr>
        <w:spacing w:after="0"/>
        <w:rPr>
          <w:b/>
          <w:color w:val="000000"/>
        </w:rPr>
      </w:pPr>
      <w:r>
        <w:rPr>
          <w:color w:val="000000"/>
        </w:rPr>
        <w:t>In t</w:t>
      </w:r>
      <w:r w:rsidR="0058314A" w:rsidRPr="00AF0307">
        <w:t xml:space="preserve">his activity we used switches for the circuit inputs and a probe for the circuit output. Though this works fine for testing purposes, it </w:t>
      </w:r>
      <w:r w:rsidR="00FB3F10">
        <w:t>does not reflect the actual sensors and indicator used in</w:t>
      </w:r>
      <w:r w:rsidR="0058314A" w:rsidRPr="00AF0307">
        <w:t xml:space="preserve"> real-world applications of combinational logic circuits. List three input and three output devices that </w:t>
      </w:r>
      <w:r>
        <w:t>c</w:t>
      </w:r>
      <w:r w:rsidR="0058314A" w:rsidRPr="00AF0307">
        <w:t>ould be used with real world applications of combinational logic.</w:t>
      </w:r>
      <w:r w:rsidR="0058314A" w:rsidRPr="00BB66B6">
        <w:rPr>
          <w:b/>
          <w:color w:val="FF0000"/>
        </w:rPr>
        <w:t xml:space="preserve"> </w:t>
      </w:r>
    </w:p>
    <w:p w:rsidR="0058314A" w:rsidRDefault="0058314A" w:rsidP="0058314A">
      <w:pPr>
        <w:spacing w:after="120"/>
        <w:rPr>
          <w:rFonts w:cs="Arial"/>
          <w:b/>
          <w:bCs/>
          <w:sz w:val="32"/>
          <w:szCs w:val="32"/>
        </w:rPr>
      </w:pPr>
    </w:p>
    <w:p w:rsidR="0058314A" w:rsidRDefault="0058314A" w:rsidP="0058314A">
      <w:pPr>
        <w:spacing w:after="120"/>
        <w:rPr>
          <w:rFonts w:cs="Arial"/>
          <w:b/>
          <w:bCs/>
          <w:sz w:val="32"/>
          <w:szCs w:val="32"/>
        </w:rPr>
      </w:pPr>
    </w:p>
    <w:p w:rsidR="0058314A" w:rsidRDefault="0058314A" w:rsidP="0058314A">
      <w:pPr>
        <w:spacing w:after="120"/>
        <w:rPr>
          <w:rFonts w:cs="Arial"/>
          <w:b/>
          <w:bCs/>
          <w:sz w:val="32"/>
          <w:szCs w:val="32"/>
        </w:rPr>
      </w:pPr>
    </w:p>
    <w:p w:rsidR="0058314A" w:rsidRPr="00EA0C4D" w:rsidRDefault="0058314A" w:rsidP="0058314A">
      <w:pPr>
        <w:spacing w:after="120"/>
        <w:rPr>
          <w:rFonts w:cs="Arial"/>
          <w:b/>
          <w:bCs/>
          <w:sz w:val="28"/>
          <w:szCs w:val="28"/>
        </w:rPr>
      </w:pPr>
      <w:r w:rsidRPr="00EA0C4D">
        <w:rPr>
          <w:rFonts w:cs="Arial"/>
          <w:b/>
          <w:bCs/>
          <w:sz w:val="28"/>
          <w:szCs w:val="28"/>
        </w:rPr>
        <w:t>Going Further – Optional</w:t>
      </w:r>
    </w:p>
    <w:p w:rsidR="0058314A" w:rsidRPr="00AF0307" w:rsidRDefault="0058314A" w:rsidP="0058314A">
      <w:pPr>
        <w:pStyle w:val="ActivityNumbers"/>
      </w:pPr>
      <w:r w:rsidRPr="00AF0307">
        <w:t xml:space="preserve">As mentioned in the purpose section of this activity, combinational logic circuits can be implemented with a variety of different logic gates. One such gate is </w:t>
      </w:r>
      <w:r w:rsidR="00384B93">
        <w:t xml:space="preserve">introduced in the previous lesson </w:t>
      </w:r>
      <w:r w:rsidR="00A5167C">
        <w:t xml:space="preserve">and </w:t>
      </w:r>
      <w:r w:rsidR="00384B93">
        <w:t xml:space="preserve">is </w:t>
      </w:r>
      <w:r w:rsidRPr="00AF0307">
        <w:t xml:space="preserve">called the NAND gate (see below). Functionally, the NAND gate is an AND gate with its output inverted.  </w:t>
      </w:r>
    </w:p>
    <w:p w:rsidR="0058314A" w:rsidRPr="00AF0307" w:rsidRDefault="00EA0C4D" w:rsidP="0058314A">
      <w:pPr>
        <w:pStyle w:val="ActivityNumbers"/>
        <w:jc w:val="center"/>
      </w:pPr>
      <w:r>
        <w:pict>
          <v:shape id="_x0000_i1026" type="#_x0000_t75" style="width:175.5pt;height:43.5pt">
            <v:imagedata r:id="rId10" o:title=""/>
          </v:shape>
        </w:pict>
      </w:r>
    </w:p>
    <w:p w:rsidR="0058314A" w:rsidRPr="00AF0307" w:rsidRDefault="0058314A" w:rsidP="0058314A">
      <w:pPr>
        <w:pStyle w:val="ActivityNumbers"/>
        <w:spacing w:after="0"/>
      </w:pPr>
      <w:r w:rsidRPr="00AF0307">
        <w:t xml:space="preserve">Using what you know about the AND gate and </w:t>
      </w:r>
      <w:r w:rsidR="00B4343A">
        <w:t>INVERTER</w:t>
      </w:r>
      <w:r w:rsidRPr="00AF0307">
        <w:t xml:space="preserve"> gates, complete the truth table for the NAND gate.</w:t>
      </w:r>
    </w:p>
    <w:tbl>
      <w:tblPr>
        <w:tblW w:w="0" w:type="auto"/>
        <w:tblLook w:val="04A0" w:firstRow="1" w:lastRow="0" w:firstColumn="1" w:lastColumn="0" w:noHBand="0" w:noVBand="1"/>
      </w:tblPr>
      <w:tblGrid>
        <w:gridCol w:w="4960"/>
        <w:gridCol w:w="4961"/>
      </w:tblGrid>
      <w:tr w:rsidR="0058314A" w:rsidTr="00D90E9D">
        <w:tc>
          <w:tcPr>
            <w:tcW w:w="4960" w:type="dxa"/>
            <w:shd w:val="clear" w:color="auto" w:fill="auto"/>
          </w:tcPr>
          <w:tbl>
            <w:tblPr>
              <w:tblpPr w:leftFromText="180" w:rightFromText="180" w:vertAnchor="text" w:horzAnchor="page" w:tblpXSpec="center" w:tblpY="176"/>
              <w:tblW w:w="1321" w:type="pct"/>
              <w:jc w:val="center"/>
              <w:tblLook w:val="04A0" w:firstRow="1" w:lastRow="0" w:firstColumn="1" w:lastColumn="0" w:noHBand="0" w:noVBand="1"/>
            </w:tblPr>
            <w:tblGrid>
              <w:gridCol w:w="390"/>
              <w:gridCol w:w="430"/>
              <w:gridCol w:w="425"/>
            </w:tblGrid>
            <w:tr w:rsidR="0058314A" w:rsidRPr="00645DF6" w:rsidTr="00645DF6">
              <w:trPr>
                <w:trHeight w:hRule="exact" w:val="432"/>
                <w:jc w:val="center"/>
              </w:trPr>
              <w:tc>
                <w:tcPr>
                  <w:tcW w:w="337" w:type="dxa"/>
                  <w:tcBorders>
                    <w:top w:val="single" w:sz="12" w:space="0" w:color="0000FF"/>
                    <w:left w:val="single" w:sz="12" w:space="0" w:color="0000FF"/>
                    <w:bottom w:val="double" w:sz="4" w:space="0" w:color="0000FF"/>
                    <w:right w:val="single" w:sz="8" w:space="0" w:color="0000FF"/>
                  </w:tcBorders>
                  <w:vAlign w:val="center"/>
                </w:tcPr>
                <w:p w:rsidR="0058314A" w:rsidRPr="00645DF6" w:rsidRDefault="0058314A" w:rsidP="00D90E9D">
                  <w:pPr>
                    <w:pStyle w:val="ActivityNumbers"/>
                    <w:tabs>
                      <w:tab w:val="left" w:pos="0"/>
                    </w:tabs>
                    <w:spacing w:after="0"/>
                    <w:jc w:val="center"/>
                    <w:rPr>
                      <w:b/>
                    </w:rPr>
                  </w:pPr>
                  <w:r w:rsidRPr="00645DF6">
                    <w:rPr>
                      <w:b/>
                    </w:rPr>
                    <w:t>A</w:t>
                  </w:r>
                </w:p>
              </w:tc>
              <w:tc>
                <w:tcPr>
                  <w:tcW w:w="458" w:type="dxa"/>
                  <w:tcBorders>
                    <w:top w:val="single" w:sz="12" w:space="0" w:color="0000FF"/>
                    <w:left w:val="single" w:sz="8" w:space="0" w:color="0000FF"/>
                    <w:bottom w:val="double" w:sz="4" w:space="0" w:color="0000FF"/>
                    <w:right w:val="double" w:sz="4" w:space="0" w:color="0000FF"/>
                  </w:tcBorders>
                  <w:vAlign w:val="center"/>
                </w:tcPr>
                <w:p w:rsidR="0058314A" w:rsidRPr="00645DF6" w:rsidRDefault="0058314A" w:rsidP="00D90E9D">
                  <w:pPr>
                    <w:pStyle w:val="ActivityNumbers"/>
                    <w:tabs>
                      <w:tab w:val="left" w:pos="0"/>
                    </w:tabs>
                    <w:spacing w:after="0"/>
                    <w:jc w:val="center"/>
                    <w:rPr>
                      <w:b/>
                    </w:rPr>
                  </w:pPr>
                  <w:r w:rsidRPr="00645DF6">
                    <w:rPr>
                      <w:b/>
                    </w:rPr>
                    <w:t>B</w:t>
                  </w:r>
                </w:p>
              </w:tc>
              <w:tc>
                <w:tcPr>
                  <w:tcW w:w="450" w:type="dxa"/>
                  <w:tcBorders>
                    <w:top w:val="single" w:sz="12" w:space="0" w:color="0000FF"/>
                    <w:left w:val="double" w:sz="4" w:space="0" w:color="0000FF"/>
                    <w:bottom w:val="double" w:sz="4" w:space="0" w:color="0000FF"/>
                    <w:right w:val="single" w:sz="12" w:space="0" w:color="0000FF"/>
                  </w:tcBorders>
                  <w:vAlign w:val="center"/>
                </w:tcPr>
                <w:p w:rsidR="0058314A" w:rsidRPr="00645DF6" w:rsidRDefault="0058314A" w:rsidP="00D90E9D">
                  <w:pPr>
                    <w:pStyle w:val="ActivityNumbers"/>
                    <w:tabs>
                      <w:tab w:val="left" w:pos="0"/>
                    </w:tabs>
                    <w:spacing w:after="0"/>
                    <w:jc w:val="center"/>
                    <w:rPr>
                      <w:b/>
                    </w:rPr>
                  </w:pPr>
                  <w:r w:rsidRPr="00645DF6">
                    <w:rPr>
                      <w:b/>
                    </w:rPr>
                    <w:t>C</w:t>
                  </w:r>
                </w:p>
              </w:tc>
            </w:tr>
            <w:tr w:rsidR="0058314A" w:rsidRPr="00645DF6" w:rsidTr="00645DF6">
              <w:trPr>
                <w:trHeight w:hRule="exact" w:val="432"/>
                <w:jc w:val="center"/>
              </w:trPr>
              <w:tc>
                <w:tcPr>
                  <w:tcW w:w="337" w:type="dxa"/>
                  <w:tcBorders>
                    <w:top w:val="double" w:sz="4" w:space="0" w:color="0000FF"/>
                    <w:left w:val="single" w:sz="12" w:space="0" w:color="0000FF"/>
                    <w:bottom w:val="single" w:sz="8" w:space="0" w:color="0000FF"/>
                    <w:right w:val="single" w:sz="8" w:space="0" w:color="0000FF"/>
                  </w:tcBorders>
                  <w:vAlign w:val="center"/>
                </w:tcPr>
                <w:p w:rsidR="0058314A" w:rsidRPr="00645DF6" w:rsidRDefault="0058314A" w:rsidP="00D90E9D">
                  <w:pPr>
                    <w:pStyle w:val="ActivityNumbers"/>
                    <w:tabs>
                      <w:tab w:val="left" w:pos="0"/>
                    </w:tabs>
                    <w:spacing w:after="0"/>
                    <w:jc w:val="center"/>
                  </w:pPr>
                  <w:r w:rsidRPr="00645DF6">
                    <w:t>0</w:t>
                  </w:r>
                </w:p>
              </w:tc>
              <w:tc>
                <w:tcPr>
                  <w:tcW w:w="458" w:type="dxa"/>
                  <w:tcBorders>
                    <w:top w:val="double" w:sz="4" w:space="0" w:color="0000FF"/>
                    <w:left w:val="single" w:sz="8" w:space="0" w:color="0000FF"/>
                    <w:bottom w:val="single" w:sz="8" w:space="0" w:color="0000FF"/>
                    <w:right w:val="double" w:sz="4" w:space="0" w:color="0000FF"/>
                  </w:tcBorders>
                  <w:vAlign w:val="center"/>
                </w:tcPr>
                <w:p w:rsidR="0058314A" w:rsidRPr="00645DF6" w:rsidRDefault="0058314A" w:rsidP="00D90E9D">
                  <w:pPr>
                    <w:pStyle w:val="ActivityNumbers"/>
                    <w:tabs>
                      <w:tab w:val="left" w:pos="0"/>
                    </w:tabs>
                    <w:spacing w:after="0"/>
                    <w:jc w:val="center"/>
                  </w:pPr>
                  <w:r w:rsidRPr="00645DF6">
                    <w:t>0</w:t>
                  </w:r>
                </w:p>
              </w:tc>
              <w:tc>
                <w:tcPr>
                  <w:tcW w:w="450" w:type="dxa"/>
                  <w:tcBorders>
                    <w:top w:val="double" w:sz="4" w:space="0" w:color="0000FF"/>
                    <w:left w:val="double" w:sz="4" w:space="0" w:color="0000FF"/>
                    <w:bottom w:val="single" w:sz="8" w:space="0" w:color="0000FF"/>
                    <w:right w:val="single" w:sz="12" w:space="0" w:color="0000FF"/>
                  </w:tcBorders>
                  <w:vAlign w:val="center"/>
                </w:tcPr>
                <w:p w:rsidR="0058314A" w:rsidRPr="00645DF6" w:rsidRDefault="0058314A" w:rsidP="00D90E9D">
                  <w:pPr>
                    <w:pStyle w:val="ActivityNumbers"/>
                    <w:tabs>
                      <w:tab w:val="left" w:pos="0"/>
                    </w:tabs>
                    <w:spacing w:after="0"/>
                    <w:jc w:val="center"/>
                    <w:rPr>
                      <w:b/>
                      <w:color w:val="FF0000"/>
                    </w:rPr>
                  </w:pPr>
                </w:p>
              </w:tc>
            </w:tr>
            <w:tr w:rsidR="0058314A" w:rsidRPr="00645DF6" w:rsidTr="00645DF6">
              <w:trPr>
                <w:trHeight w:hRule="exact" w:val="432"/>
                <w:jc w:val="center"/>
              </w:trPr>
              <w:tc>
                <w:tcPr>
                  <w:tcW w:w="337" w:type="dxa"/>
                  <w:tcBorders>
                    <w:top w:val="single" w:sz="8" w:space="0" w:color="0000FF"/>
                    <w:left w:val="single" w:sz="12" w:space="0" w:color="0000FF"/>
                    <w:bottom w:val="single" w:sz="8" w:space="0" w:color="0000FF"/>
                    <w:right w:val="single" w:sz="8" w:space="0" w:color="0000FF"/>
                  </w:tcBorders>
                  <w:vAlign w:val="center"/>
                </w:tcPr>
                <w:p w:rsidR="0058314A" w:rsidRPr="00645DF6" w:rsidRDefault="0058314A" w:rsidP="00D90E9D">
                  <w:pPr>
                    <w:pStyle w:val="ActivityNumbers"/>
                    <w:tabs>
                      <w:tab w:val="left" w:pos="0"/>
                    </w:tabs>
                    <w:spacing w:after="0"/>
                    <w:jc w:val="center"/>
                  </w:pPr>
                  <w:r w:rsidRPr="00645DF6">
                    <w:t>0</w:t>
                  </w:r>
                </w:p>
              </w:tc>
              <w:tc>
                <w:tcPr>
                  <w:tcW w:w="458" w:type="dxa"/>
                  <w:tcBorders>
                    <w:top w:val="single" w:sz="8" w:space="0" w:color="0000FF"/>
                    <w:left w:val="single" w:sz="8" w:space="0" w:color="0000FF"/>
                    <w:bottom w:val="single" w:sz="8" w:space="0" w:color="0000FF"/>
                    <w:right w:val="double" w:sz="4" w:space="0" w:color="0000FF"/>
                  </w:tcBorders>
                  <w:vAlign w:val="center"/>
                </w:tcPr>
                <w:p w:rsidR="0058314A" w:rsidRPr="00645DF6" w:rsidRDefault="0058314A" w:rsidP="00D90E9D">
                  <w:pPr>
                    <w:pStyle w:val="ActivityNumbers"/>
                    <w:tabs>
                      <w:tab w:val="left" w:pos="0"/>
                    </w:tabs>
                    <w:spacing w:after="0"/>
                    <w:jc w:val="center"/>
                  </w:pPr>
                  <w:r w:rsidRPr="00645DF6">
                    <w:t>1</w:t>
                  </w:r>
                </w:p>
              </w:tc>
              <w:tc>
                <w:tcPr>
                  <w:tcW w:w="450" w:type="dxa"/>
                  <w:tcBorders>
                    <w:top w:val="single" w:sz="8" w:space="0" w:color="0000FF"/>
                    <w:left w:val="double" w:sz="4" w:space="0" w:color="0000FF"/>
                    <w:bottom w:val="single" w:sz="8" w:space="0" w:color="0000FF"/>
                    <w:right w:val="single" w:sz="12" w:space="0" w:color="0000FF"/>
                  </w:tcBorders>
                  <w:vAlign w:val="center"/>
                </w:tcPr>
                <w:p w:rsidR="0058314A" w:rsidRPr="00645DF6" w:rsidRDefault="0058314A" w:rsidP="00D90E9D">
                  <w:pPr>
                    <w:pStyle w:val="ActivityNumbers"/>
                    <w:tabs>
                      <w:tab w:val="left" w:pos="0"/>
                    </w:tabs>
                    <w:spacing w:after="0"/>
                    <w:jc w:val="center"/>
                    <w:rPr>
                      <w:b/>
                      <w:color w:val="FF0000"/>
                    </w:rPr>
                  </w:pPr>
                </w:p>
              </w:tc>
            </w:tr>
            <w:tr w:rsidR="0058314A" w:rsidRPr="00645DF6" w:rsidTr="00645DF6">
              <w:trPr>
                <w:trHeight w:hRule="exact" w:val="432"/>
                <w:jc w:val="center"/>
              </w:trPr>
              <w:tc>
                <w:tcPr>
                  <w:tcW w:w="337" w:type="dxa"/>
                  <w:tcBorders>
                    <w:top w:val="single" w:sz="8" w:space="0" w:color="0000FF"/>
                    <w:left w:val="single" w:sz="12" w:space="0" w:color="0000FF"/>
                    <w:bottom w:val="single" w:sz="8" w:space="0" w:color="0000FF"/>
                    <w:right w:val="single" w:sz="8" w:space="0" w:color="0000FF"/>
                  </w:tcBorders>
                  <w:vAlign w:val="center"/>
                </w:tcPr>
                <w:p w:rsidR="0058314A" w:rsidRPr="00645DF6" w:rsidRDefault="0058314A" w:rsidP="00D90E9D">
                  <w:pPr>
                    <w:pStyle w:val="ActivityNumbers"/>
                    <w:tabs>
                      <w:tab w:val="left" w:pos="0"/>
                    </w:tabs>
                    <w:spacing w:after="0"/>
                    <w:jc w:val="center"/>
                  </w:pPr>
                  <w:r w:rsidRPr="00645DF6">
                    <w:t>1</w:t>
                  </w:r>
                </w:p>
              </w:tc>
              <w:tc>
                <w:tcPr>
                  <w:tcW w:w="458" w:type="dxa"/>
                  <w:tcBorders>
                    <w:top w:val="single" w:sz="8" w:space="0" w:color="0000FF"/>
                    <w:left w:val="single" w:sz="8" w:space="0" w:color="0000FF"/>
                    <w:bottom w:val="single" w:sz="8" w:space="0" w:color="0000FF"/>
                    <w:right w:val="double" w:sz="4" w:space="0" w:color="0000FF"/>
                  </w:tcBorders>
                  <w:vAlign w:val="center"/>
                </w:tcPr>
                <w:p w:rsidR="0058314A" w:rsidRPr="00645DF6" w:rsidRDefault="0058314A" w:rsidP="00D90E9D">
                  <w:pPr>
                    <w:pStyle w:val="ActivityNumbers"/>
                    <w:tabs>
                      <w:tab w:val="left" w:pos="0"/>
                    </w:tabs>
                    <w:spacing w:after="0"/>
                    <w:jc w:val="center"/>
                  </w:pPr>
                  <w:r w:rsidRPr="00645DF6">
                    <w:t>0</w:t>
                  </w:r>
                </w:p>
              </w:tc>
              <w:tc>
                <w:tcPr>
                  <w:tcW w:w="450" w:type="dxa"/>
                  <w:tcBorders>
                    <w:top w:val="single" w:sz="8" w:space="0" w:color="0000FF"/>
                    <w:left w:val="double" w:sz="4" w:space="0" w:color="0000FF"/>
                    <w:bottom w:val="single" w:sz="8" w:space="0" w:color="0000FF"/>
                    <w:right w:val="single" w:sz="12" w:space="0" w:color="0000FF"/>
                  </w:tcBorders>
                  <w:vAlign w:val="center"/>
                </w:tcPr>
                <w:p w:rsidR="0058314A" w:rsidRPr="00645DF6" w:rsidRDefault="0058314A" w:rsidP="00D90E9D">
                  <w:pPr>
                    <w:pStyle w:val="ActivityNumbers"/>
                    <w:tabs>
                      <w:tab w:val="left" w:pos="0"/>
                    </w:tabs>
                    <w:spacing w:after="0"/>
                    <w:jc w:val="center"/>
                    <w:rPr>
                      <w:b/>
                      <w:color w:val="FF0000"/>
                    </w:rPr>
                  </w:pPr>
                </w:p>
              </w:tc>
            </w:tr>
            <w:tr w:rsidR="0058314A" w:rsidRPr="00645DF6" w:rsidTr="00645DF6">
              <w:trPr>
                <w:trHeight w:hRule="exact" w:val="432"/>
                <w:jc w:val="center"/>
              </w:trPr>
              <w:tc>
                <w:tcPr>
                  <w:tcW w:w="337" w:type="dxa"/>
                  <w:tcBorders>
                    <w:top w:val="single" w:sz="8" w:space="0" w:color="0000FF"/>
                    <w:left w:val="single" w:sz="12" w:space="0" w:color="0000FF"/>
                    <w:bottom w:val="single" w:sz="12" w:space="0" w:color="0000FF"/>
                    <w:right w:val="single" w:sz="8" w:space="0" w:color="0000FF"/>
                  </w:tcBorders>
                  <w:vAlign w:val="center"/>
                </w:tcPr>
                <w:p w:rsidR="0058314A" w:rsidRPr="00645DF6" w:rsidRDefault="0058314A" w:rsidP="00D90E9D">
                  <w:pPr>
                    <w:pStyle w:val="ActivityNumbers"/>
                    <w:tabs>
                      <w:tab w:val="left" w:pos="0"/>
                    </w:tabs>
                    <w:spacing w:after="0"/>
                    <w:jc w:val="center"/>
                  </w:pPr>
                  <w:r w:rsidRPr="00645DF6">
                    <w:t>1</w:t>
                  </w:r>
                </w:p>
              </w:tc>
              <w:tc>
                <w:tcPr>
                  <w:tcW w:w="458" w:type="dxa"/>
                  <w:tcBorders>
                    <w:top w:val="single" w:sz="8" w:space="0" w:color="0000FF"/>
                    <w:left w:val="single" w:sz="8" w:space="0" w:color="0000FF"/>
                    <w:bottom w:val="single" w:sz="12" w:space="0" w:color="0000FF"/>
                    <w:right w:val="double" w:sz="4" w:space="0" w:color="0000FF"/>
                  </w:tcBorders>
                  <w:vAlign w:val="center"/>
                </w:tcPr>
                <w:p w:rsidR="0058314A" w:rsidRPr="00645DF6" w:rsidRDefault="0058314A" w:rsidP="00D90E9D">
                  <w:pPr>
                    <w:pStyle w:val="ActivityNumbers"/>
                    <w:tabs>
                      <w:tab w:val="left" w:pos="0"/>
                    </w:tabs>
                    <w:spacing w:after="0"/>
                    <w:jc w:val="center"/>
                  </w:pPr>
                  <w:r w:rsidRPr="00645DF6">
                    <w:t>1</w:t>
                  </w:r>
                </w:p>
              </w:tc>
              <w:tc>
                <w:tcPr>
                  <w:tcW w:w="450" w:type="dxa"/>
                  <w:tcBorders>
                    <w:top w:val="single" w:sz="8" w:space="0" w:color="0000FF"/>
                    <w:left w:val="double" w:sz="4" w:space="0" w:color="0000FF"/>
                    <w:bottom w:val="single" w:sz="12" w:space="0" w:color="0000FF"/>
                    <w:right w:val="single" w:sz="12" w:space="0" w:color="0000FF"/>
                  </w:tcBorders>
                  <w:vAlign w:val="center"/>
                </w:tcPr>
                <w:p w:rsidR="0058314A" w:rsidRPr="00645DF6" w:rsidRDefault="0058314A" w:rsidP="00D90E9D">
                  <w:pPr>
                    <w:pStyle w:val="ActivityNumbers"/>
                    <w:tabs>
                      <w:tab w:val="left" w:pos="0"/>
                    </w:tabs>
                    <w:spacing w:after="0"/>
                    <w:jc w:val="center"/>
                    <w:rPr>
                      <w:b/>
                      <w:color w:val="FF0000"/>
                    </w:rPr>
                  </w:pPr>
                </w:p>
              </w:tc>
            </w:tr>
          </w:tbl>
          <w:p w:rsidR="0058314A" w:rsidRDefault="0058314A" w:rsidP="00D90E9D">
            <w:pPr>
              <w:pStyle w:val="ActivityNumbers"/>
            </w:pPr>
          </w:p>
        </w:tc>
        <w:tc>
          <w:tcPr>
            <w:tcW w:w="4961" w:type="dxa"/>
            <w:shd w:val="clear" w:color="auto" w:fill="auto"/>
          </w:tcPr>
          <w:p w:rsidR="0058314A" w:rsidRDefault="0058314A" w:rsidP="00D90E9D">
            <w:pPr>
              <w:pStyle w:val="ActivityNumbers"/>
            </w:pPr>
          </w:p>
          <w:p w:rsidR="0058314A" w:rsidRPr="000E362F" w:rsidRDefault="0058314A" w:rsidP="00D90E9D">
            <w:pPr>
              <w:pStyle w:val="ActivityNumbers"/>
              <w:rPr>
                <w:b/>
                <w:color w:val="FF0000"/>
              </w:rPr>
            </w:pPr>
          </w:p>
        </w:tc>
      </w:tr>
    </w:tbl>
    <w:p w:rsidR="0058314A" w:rsidRDefault="00B4343A" w:rsidP="0058314A">
      <w:pPr>
        <w:pStyle w:val="ActivityNumbers"/>
        <w:spacing w:before="240" w:after="0"/>
      </w:pPr>
      <w:r>
        <w:t xml:space="preserve">What </w:t>
      </w:r>
      <w:r w:rsidR="00BD447C">
        <w:t xml:space="preserve">does </w:t>
      </w:r>
      <w:r>
        <w:t xml:space="preserve">a NOR gate </w:t>
      </w:r>
      <w:r w:rsidR="00BD447C">
        <w:t>look like? W</w:t>
      </w:r>
      <w:r>
        <w:t xml:space="preserve">hat </w:t>
      </w:r>
      <w:r w:rsidR="00BD447C">
        <w:t>do you think it’s</w:t>
      </w:r>
      <w:r>
        <w:t xml:space="preserve"> truth table </w:t>
      </w:r>
      <w:r w:rsidR="00BD447C">
        <w:t>would look like</w:t>
      </w:r>
      <w:r>
        <w:t xml:space="preserve">? (NAND and NOR gates are sometimes referred to as “Universal Gates”. We will find out why later. </w:t>
      </w:r>
    </w:p>
    <w:p w:rsidR="0058314A" w:rsidRDefault="0058314A" w:rsidP="00AF0307">
      <w:pPr>
        <w:pStyle w:val="ActivityNumbers"/>
        <w:spacing w:before="240" w:after="0"/>
      </w:pPr>
    </w:p>
    <w:sectPr w:rsidR="0058314A" w:rsidSect="005E7D48">
      <w:headerReference w:type="even" r:id="rId11"/>
      <w:footerReference w:type="default" r:id="rId12"/>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4E" w:rsidRDefault="000E574E">
      <w:r>
        <w:separator/>
      </w:r>
    </w:p>
    <w:p w:rsidR="000E574E" w:rsidRDefault="000E574E"/>
    <w:p w:rsidR="000E574E" w:rsidRDefault="000E574E"/>
  </w:endnote>
  <w:endnote w:type="continuationSeparator" w:id="0">
    <w:p w:rsidR="000E574E" w:rsidRDefault="000E574E">
      <w:r>
        <w:continuationSeparator/>
      </w:r>
    </w:p>
    <w:p w:rsidR="000E574E" w:rsidRDefault="000E574E"/>
    <w:p w:rsidR="000E574E" w:rsidRDefault="000E5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4D" w:rsidRDefault="00EA0C4D" w:rsidP="00EA0C4D">
    <w:pPr>
      <w:pStyle w:val="Footer"/>
    </w:pPr>
    <w:r>
      <w:t>© 2014 Project Lead The Way, Inc.</w:t>
    </w:r>
  </w:p>
  <w:p w:rsidR="0085768A" w:rsidRDefault="00EA0C4D" w:rsidP="00EA0C4D">
    <w:pPr>
      <w:pStyle w:val="Footer"/>
    </w:pPr>
    <w:r>
      <w:t xml:space="preserve"> </w:t>
    </w:r>
    <w:r>
      <w:t xml:space="preserve">Digital Electronics </w:t>
    </w:r>
    <w:r w:rsidR="003E2B96" w:rsidRPr="003E2B96">
      <w:t>Activity 1.</w:t>
    </w:r>
    <w:r w:rsidR="00873434">
      <w:t>2</w:t>
    </w:r>
    <w:r w:rsidR="003E2B96" w:rsidRPr="003E2B96">
      <w:t>.1 Combinational Logic</w:t>
    </w:r>
    <w:r w:rsidR="00873434">
      <w:t xml:space="preserve"> Design</w:t>
    </w:r>
    <w:r w:rsidR="003E2B96" w:rsidRPr="003E2B96">
      <w:t xml:space="preserve"> </w:t>
    </w:r>
    <w:r w:rsidR="0085768A">
      <w:t xml:space="preserve">– Page </w:t>
    </w:r>
    <w:r w:rsidR="0085768A">
      <w:fldChar w:fldCharType="begin"/>
    </w:r>
    <w:r w:rsidR="0085768A">
      <w:instrText xml:space="preserve"> PAGE   \* MERGEFORMAT </w:instrText>
    </w:r>
    <w:r w:rsidR="0085768A">
      <w:fldChar w:fldCharType="separate"/>
    </w:r>
    <w:r>
      <w:rPr>
        <w:noProof/>
      </w:rPr>
      <w:t>3</w:t>
    </w:r>
    <w:r w:rsidR="008576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4E" w:rsidRDefault="000E574E">
      <w:r>
        <w:separator/>
      </w:r>
    </w:p>
    <w:p w:rsidR="000E574E" w:rsidRDefault="000E574E"/>
    <w:p w:rsidR="000E574E" w:rsidRDefault="000E574E"/>
  </w:footnote>
  <w:footnote w:type="continuationSeparator" w:id="0">
    <w:p w:rsidR="000E574E" w:rsidRDefault="000E574E">
      <w:r>
        <w:continuationSeparator/>
      </w:r>
    </w:p>
    <w:p w:rsidR="000E574E" w:rsidRDefault="000E574E"/>
    <w:p w:rsidR="000E574E" w:rsidRDefault="000E57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CF" w:rsidRDefault="00DD51CF"/>
  <w:p w:rsidR="00DD51CF" w:rsidRDefault="00DD51CF"/>
  <w:p w:rsidR="00DD51CF" w:rsidRDefault="00DD5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F047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5707D"/>
    <w:multiLevelType w:val="multilevel"/>
    <w:tmpl w:val="C4C09536"/>
    <w:numStyleLink w:val="LetterBullets"/>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B47C3A"/>
    <w:multiLevelType w:val="hybridMultilevel"/>
    <w:tmpl w:val="2072F5F0"/>
    <w:lvl w:ilvl="0" w:tplc="1C00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7E53F96"/>
    <w:multiLevelType w:val="hybridMultilevel"/>
    <w:tmpl w:val="3E5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310CAF"/>
    <w:multiLevelType w:val="hybridMultilevel"/>
    <w:tmpl w:val="928C6968"/>
    <w:lvl w:ilvl="0" w:tplc="D28A7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9">
    <w:nsid w:val="64695519"/>
    <w:multiLevelType w:val="hybridMultilevel"/>
    <w:tmpl w:val="E764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001F1F"/>
    <w:multiLevelType w:val="hybridMultilevel"/>
    <w:tmpl w:val="37B81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1"/>
  </w:num>
  <w:num w:numId="4">
    <w:abstractNumId w:val="23"/>
  </w:num>
  <w:num w:numId="5">
    <w:abstractNumId w:val="15"/>
  </w:num>
  <w:num w:numId="6">
    <w:abstractNumId w:val="17"/>
  </w:num>
  <w:num w:numId="7">
    <w:abstractNumId w:val="18"/>
  </w:num>
  <w:num w:numId="8">
    <w:abstractNumId w:val="6"/>
  </w:num>
  <w:num w:numId="9">
    <w:abstractNumId w:val="21"/>
  </w:num>
  <w:num w:numId="10">
    <w:abstractNumId w:val="22"/>
  </w:num>
  <w:num w:numId="11">
    <w:abstractNumId w:val="16"/>
  </w:num>
  <w:num w:numId="12">
    <w:abstractNumId w:val="13"/>
  </w:num>
  <w:num w:numId="13">
    <w:abstractNumId w:val="9"/>
  </w:num>
  <w:num w:numId="14">
    <w:abstractNumId w:val="3"/>
  </w:num>
  <w:num w:numId="15">
    <w:abstractNumId w:val="12"/>
  </w:num>
  <w:num w:numId="16">
    <w:abstractNumId w:val="7"/>
  </w:num>
  <w:num w:numId="17">
    <w:abstractNumId w:val="1"/>
  </w:num>
  <w:num w:numId="18">
    <w:abstractNumId w:val="2"/>
  </w:num>
  <w:num w:numId="19">
    <w:abstractNumId w:val="0"/>
  </w:num>
  <w:num w:numId="20">
    <w:abstractNumId w:val="20"/>
  </w:num>
  <w:num w:numId="21">
    <w:abstractNumId w:val="19"/>
  </w:num>
  <w:num w:numId="22">
    <w:abstractNumId w:val="14"/>
  </w:num>
  <w:num w:numId="23">
    <w:abstractNumId w:val="5"/>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42C"/>
    <w:rsid w:val="00000789"/>
    <w:rsid w:val="0000137B"/>
    <w:rsid w:val="00004E21"/>
    <w:rsid w:val="000058BE"/>
    <w:rsid w:val="0000623E"/>
    <w:rsid w:val="000104BE"/>
    <w:rsid w:val="0001126E"/>
    <w:rsid w:val="0002364E"/>
    <w:rsid w:val="000258D3"/>
    <w:rsid w:val="00031CF0"/>
    <w:rsid w:val="000321C9"/>
    <w:rsid w:val="00033B85"/>
    <w:rsid w:val="00033C79"/>
    <w:rsid w:val="0003526D"/>
    <w:rsid w:val="00035376"/>
    <w:rsid w:val="0003663F"/>
    <w:rsid w:val="000378EC"/>
    <w:rsid w:val="00040B8A"/>
    <w:rsid w:val="00041584"/>
    <w:rsid w:val="000520C0"/>
    <w:rsid w:val="00061B7A"/>
    <w:rsid w:val="000628AB"/>
    <w:rsid w:val="00062B2B"/>
    <w:rsid w:val="00063594"/>
    <w:rsid w:val="00064BE7"/>
    <w:rsid w:val="000663A8"/>
    <w:rsid w:val="0006794F"/>
    <w:rsid w:val="00070F7C"/>
    <w:rsid w:val="00076DE6"/>
    <w:rsid w:val="00077302"/>
    <w:rsid w:val="00077EE1"/>
    <w:rsid w:val="0008140C"/>
    <w:rsid w:val="00081CA4"/>
    <w:rsid w:val="000821EF"/>
    <w:rsid w:val="0008482A"/>
    <w:rsid w:val="00084AC8"/>
    <w:rsid w:val="00084FCB"/>
    <w:rsid w:val="00085987"/>
    <w:rsid w:val="0008613A"/>
    <w:rsid w:val="00086307"/>
    <w:rsid w:val="00086311"/>
    <w:rsid w:val="00093E87"/>
    <w:rsid w:val="000959B4"/>
    <w:rsid w:val="000B394E"/>
    <w:rsid w:val="000B5833"/>
    <w:rsid w:val="000B6392"/>
    <w:rsid w:val="000C0C44"/>
    <w:rsid w:val="000C217A"/>
    <w:rsid w:val="000C2D0C"/>
    <w:rsid w:val="000D0819"/>
    <w:rsid w:val="000D1BFE"/>
    <w:rsid w:val="000D229C"/>
    <w:rsid w:val="000D4209"/>
    <w:rsid w:val="000D664D"/>
    <w:rsid w:val="000E1A63"/>
    <w:rsid w:val="000E2110"/>
    <w:rsid w:val="000E362F"/>
    <w:rsid w:val="000E4903"/>
    <w:rsid w:val="000E574E"/>
    <w:rsid w:val="000E5918"/>
    <w:rsid w:val="000E7D0C"/>
    <w:rsid w:val="000F3DF1"/>
    <w:rsid w:val="000F6CB5"/>
    <w:rsid w:val="000F6F2A"/>
    <w:rsid w:val="001000D5"/>
    <w:rsid w:val="00100EE1"/>
    <w:rsid w:val="00102C57"/>
    <w:rsid w:val="00103EC8"/>
    <w:rsid w:val="00104FB8"/>
    <w:rsid w:val="001122DA"/>
    <w:rsid w:val="00114CE5"/>
    <w:rsid w:val="00115D40"/>
    <w:rsid w:val="001170E9"/>
    <w:rsid w:val="00117CAC"/>
    <w:rsid w:val="00121A3F"/>
    <w:rsid w:val="0012438D"/>
    <w:rsid w:val="0013198A"/>
    <w:rsid w:val="0013638B"/>
    <w:rsid w:val="00137F0E"/>
    <w:rsid w:val="00141C43"/>
    <w:rsid w:val="0014471F"/>
    <w:rsid w:val="00146F35"/>
    <w:rsid w:val="0014765B"/>
    <w:rsid w:val="0015667F"/>
    <w:rsid w:val="00162520"/>
    <w:rsid w:val="00162BD4"/>
    <w:rsid w:val="0016715E"/>
    <w:rsid w:val="00173174"/>
    <w:rsid w:val="00173D3E"/>
    <w:rsid w:val="0017545E"/>
    <w:rsid w:val="00175EB9"/>
    <w:rsid w:val="00186354"/>
    <w:rsid w:val="00190D27"/>
    <w:rsid w:val="00190E73"/>
    <w:rsid w:val="0019344C"/>
    <w:rsid w:val="00193E61"/>
    <w:rsid w:val="00196FD5"/>
    <w:rsid w:val="00197928"/>
    <w:rsid w:val="001A2926"/>
    <w:rsid w:val="001A48D2"/>
    <w:rsid w:val="001A6573"/>
    <w:rsid w:val="001A7A42"/>
    <w:rsid w:val="001B05D7"/>
    <w:rsid w:val="001B7A3E"/>
    <w:rsid w:val="001C0049"/>
    <w:rsid w:val="001C0CBF"/>
    <w:rsid w:val="001C13A6"/>
    <w:rsid w:val="001C4B98"/>
    <w:rsid w:val="001C6033"/>
    <w:rsid w:val="001D4156"/>
    <w:rsid w:val="001D4C5C"/>
    <w:rsid w:val="001D4D4C"/>
    <w:rsid w:val="001D59F5"/>
    <w:rsid w:val="001D73CA"/>
    <w:rsid w:val="001D7A02"/>
    <w:rsid w:val="001E0D1F"/>
    <w:rsid w:val="001E20D8"/>
    <w:rsid w:val="001F2D33"/>
    <w:rsid w:val="001F58C5"/>
    <w:rsid w:val="001F5DE7"/>
    <w:rsid w:val="00200F80"/>
    <w:rsid w:val="002033F3"/>
    <w:rsid w:val="00206ACF"/>
    <w:rsid w:val="00206F6F"/>
    <w:rsid w:val="002076CB"/>
    <w:rsid w:val="002116CA"/>
    <w:rsid w:val="002156F7"/>
    <w:rsid w:val="00217F09"/>
    <w:rsid w:val="00223B85"/>
    <w:rsid w:val="002244F9"/>
    <w:rsid w:val="00225368"/>
    <w:rsid w:val="00226BBC"/>
    <w:rsid w:val="00230889"/>
    <w:rsid w:val="002334FB"/>
    <w:rsid w:val="00233829"/>
    <w:rsid w:val="00234CF8"/>
    <w:rsid w:val="00235482"/>
    <w:rsid w:val="00236E32"/>
    <w:rsid w:val="00237032"/>
    <w:rsid w:val="00241359"/>
    <w:rsid w:val="00245CA9"/>
    <w:rsid w:val="00250BAA"/>
    <w:rsid w:val="00257186"/>
    <w:rsid w:val="002620F2"/>
    <w:rsid w:val="00266517"/>
    <w:rsid w:val="002744A3"/>
    <w:rsid w:val="00274F45"/>
    <w:rsid w:val="0027539B"/>
    <w:rsid w:val="00277856"/>
    <w:rsid w:val="00283F6E"/>
    <w:rsid w:val="002856A1"/>
    <w:rsid w:val="00285CD9"/>
    <w:rsid w:val="0028642C"/>
    <w:rsid w:val="002905BD"/>
    <w:rsid w:val="002936B0"/>
    <w:rsid w:val="00293BF4"/>
    <w:rsid w:val="00297199"/>
    <w:rsid w:val="00297EF3"/>
    <w:rsid w:val="002A2DEA"/>
    <w:rsid w:val="002A54CC"/>
    <w:rsid w:val="002B0DB9"/>
    <w:rsid w:val="002B25CA"/>
    <w:rsid w:val="002B4C98"/>
    <w:rsid w:val="002C03DD"/>
    <w:rsid w:val="002C35D6"/>
    <w:rsid w:val="002C3F3E"/>
    <w:rsid w:val="002C6852"/>
    <w:rsid w:val="002D2896"/>
    <w:rsid w:val="002D290F"/>
    <w:rsid w:val="002D3A71"/>
    <w:rsid w:val="002D67C9"/>
    <w:rsid w:val="002D7BBE"/>
    <w:rsid w:val="002D7EC0"/>
    <w:rsid w:val="002E1258"/>
    <w:rsid w:val="002E1EAF"/>
    <w:rsid w:val="002E23F9"/>
    <w:rsid w:val="002E4C90"/>
    <w:rsid w:val="002E73F5"/>
    <w:rsid w:val="002F0CD0"/>
    <w:rsid w:val="003003A5"/>
    <w:rsid w:val="00300CDC"/>
    <w:rsid w:val="00300D83"/>
    <w:rsid w:val="00303135"/>
    <w:rsid w:val="00305F45"/>
    <w:rsid w:val="00312236"/>
    <w:rsid w:val="00312DC6"/>
    <w:rsid w:val="00312F13"/>
    <w:rsid w:val="0031337F"/>
    <w:rsid w:val="0031338D"/>
    <w:rsid w:val="003139D9"/>
    <w:rsid w:val="0031573D"/>
    <w:rsid w:val="003225FA"/>
    <w:rsid w:val="0032269C"/>
    <w:rsid w:val="00330312"/>
    <w:rsid w:val="00330968"/>
    <w:rsid w:val="00332079"/>
    <w:rsid w:val="0033278B"/>
    <w:rsid w:val="0033382D"/>
    <w:rsid w:val="0033450A"/>
    <w:rsid w:val="00345FBE"/>
    <w:rsid w:val="00346EF1"/>
    <w:rsid w:val="00350437"/>
    <w:rsid w:val="00351688"/>
    <w:rsid w:val="00353962"/>
    <w:rsid w:val="00353C05"/>
    <w:rsid w:val="00356873"/>
    <w:rsid w:val="00357E67"/>
    <w:rsid w:val="00363912"/>
    <w:rsid w:val="0037006C"/>
    <w:rsid w:val="00371DBC"/>
    <w:rsid w:val="003742ED"/>
    <w:rsid w:val="00375492"/>
    <w:rsid w:val="003819C4"/>
    <w:rsid w:val="00382991"/>
    <w:rsid w:val="00382AA7"/>
    <w:rsid w:val="00383733"/>
    <w:rsid w:val="00384B93"/>
    <w:rsid w:val="00384B96"/>
    <w:rsid w:val="00384C78"/>
    <w:rsid w:val="0038519A"/>
    <w:rsid w:val="00386371"/>
    <w:rsid w:val="003863B9"/>
    <w:rsid w:val="00390338"/>
    <w:rsid w:val="003930AE"/>
    <w:rsid w:val="003938B8"/>
    <w:rsid w:val="00396200"/>
    <w:rsid w:val="0039755C"/>
    <w:rsid w:val="0039771C"/>
    <w:rsid w:val="003A1201"/>
    <w:rsid w:val="003A1697"/>
    <w:rsid w:val="003A184B"/>
    <w:rsid w:val="003A1A3B"/>
    <w:rsid w:val="003A46DA"/>
    <w:rsid w:val="003A6C58"/>
    <w:rsid w:val="003B5780"/>
    <w:rsid w:val="003B69D6"/>
    <w:rsid w:val="003C1870"/>
    <w:rsid w:val="003C1C7F"/>
    <w:rsid w:val="003C2A5A"/>
    <w:rsid w:val="003C5430"/>
    <w:rsid w:val="003C58F3"/>
    <w:rsid w:val="003C6C52"/>
    <w:rsid w:val="003D048A"/>
    <w:rsid w:val="003D3115"/>
    <w:rsid w:val="003D664F"/>
    <w:rsid w:val="003E2B96"/>
    <w:rsid w:val="003E54C3"/>
    <w:rsid w:val="003F0E9D"/>
    <w:rsid w:val="003F3018"/>
    <w:rsid w:val="003F5F8B"/>
    <w:rsid w:val="003F6724"/>
    <w:rsid w:val="003F7500"/>
    <w:rsid w:val="00402AAC"/>
    <w:rsid w:val="004042AB"/>
    <w:rsid w:val="004049A7"/>
    <w:rsid w:val="00410778"/>
    <w:rsid w:val="00415717"/>
    <w:rsid w:val="00415A3E"/>
    <w:rsid w:val="00416647"/>
    <w:rsid w:val="00416A27"/>
    <w:rsid w:val="00416E2E"/>
    <w:rsid w:val="0042127F"/>
    <w:rsid w:val="004217B8"/>
    <w:rsid w:val="004229A5"/>
    <w:rsid w:val="00426F0D"/>
    <w:rsid w:val="004275D4"/>
    <w:rsid w:val="00430270"/>
    <w:rsid w:val="004358E8"/>
    <w:rsid w:val="004361A1"/>
    <w:rsid w:val="00440850"/>
    <w:rsid w:val="004414F7"/>
    <w:rsid w:val="00443867"/>
    <w:rsid w:val="00444161"/>
    <w:rsid w:val="004461C6"/>
    <w:rsid w:val="004464EA"/>
    <w:rsid w:val="004466ED"/>
    <w:rsid w:val="004519D8"/>
    <w:rsid w:val="00460812"/>
    <w:rsid w:val="00460AE8"/>
    <w:rsid w:val="0046239E"/>
    <w:rsid w:val="00463882"/>
    <w:rsid w:val="00467E25"/>
    <w:rsid w:val="004721E4"/>
    <w:rsid w:val="00473623"/>
    <w:rsid w:val="004802E0"/>
    <w:rsid w:val="004869B0"/>
    <w:rsid w:val="00487448"/>
    <w:rsid w:val="00490E28"/>
    <w:rsid w:val="004914B0"/>
    <w:rsid w:val="004A108A"/>
    <w:rsid w:val="004A34F1"/>
    <w:rsid w:val="004A4262"/>
    <w:rsid w:val="004A4F1E"/>
    <w:rsid w:val="004A74E3"/>
    <w:rsid w:val="004B115B"/>
    <w:rsid w:val="004B3D7D"/>
    <w:rsid w:val="004B4CA1"/>
    <w:rsid w:val="004B7660"/>
    <w:rsid w:val="004C17D6"/>
    <w:rsid w:val="004C5FC6"/>
    <w:rsid w:val="004D0063"/>
    <w:rsid w:val="004D0F8B"/>
    <w:rsid w:val="004D1442"/>
    <w:rsid w:val="004D1612"/>
    <w:rsid w:val="004E3100"/>
    <w:rsid w:val="004E3411"/>
    <w:rsid w:val="004E5968"/>
    <w:rsid w:val="004E68DC"/>
    <w:rsid w:val="004E6D83"/>
    <w:rsid w:val="004F2D1A"/>
    <w:rsid w:val="004F518D"/>
    <w:rsid w:val="004F58B8"/>
    <w:rsid w:val="004F7672"/>
    <w:rsid w:val="005017F4"/>
    <w:rsid w:val="00503188"/>
    <w:rsid w:val="00504DE6"/>
    <w:rsid w:val="00505F9B"/>
    <w:rsid w:val="00510B70"/>
    <w:rsid w:val="00510C02"/>
    <w:rsid w:val="00511289"/>
    <w:rsid w:val="005114E7"/>
    <w:rsid w:val="00511DAB"/>
    <w:rsid w:val="0051245C"/>
    <w:rsid w:val="00517B3E"/>
    <w:rsid w:val="0052354D"/>
    <w:rsid w:val="00530664"/>
    <w:rsid w:val="0053181B"/>
    <w:rsid w:val="00540877"/>
    <w:rsid w:val="005467D2"/>
    <w:rsid w:val="00547C51"/>
    <w:rsid w:val="00547E24"/>
    <w:rsid w:val="00553463"/>
    <w:rsid w:val="00553B7B"/>
    <w:rsid w:val="00553EA6"/>
    <w:rsid w:val="0055513E"/>
    <w:rsid w:val="005559DD"/>
    <w:rsid w:val="00561579"/>
    <w:rsid w:val="00563097"/>
    <w:rsid w:val="00563561"/>
    <w:rsid w:val="00567628"/>
    <w:rsid w:val="005701D0"/>
    <w:rsid w:val="00570F4E"/>
    <w:rsid w:val="00580D6A"/>
    <w:rsid w:val="005830EA"/>
    <w:rsid w:val="0058314A"/>
    <w:rsid w:val="00583FE2"/>
    <w:rsid w:val="00584A3E"/>
    <w:rsid w:val="005860AB"/>
    <w:rsid w:val="005862D2"/>
    <w:rsid w:val="00586BAB"/>
    <w:rsid w:val="005918AA"/>
    <w:rsid w:val="00593499"/>
    <w:rsid w:val="00596A0A"/>
    <w:rsid w:val="00597277"/>
    <w:rsid w:val="005A3F94"/>
    <w:rsid w:val="005B127E"/>
    <w:rsid w:val="005B13D1"/>
    <w:rsid w:val="005B34F2"/>
    <w:rsid w:val="005B5291"/>
    <w:rsid w:val="005B66B9"/>
    <w:rsid w:val="005B72DF"/>
    <w:rsid w:val="005B76AD"/>
    <w:rsid w:val="005C137E"/>
    <w:rsid w:val="005C27EF"/>
    <w:rsid w:val="005C691B"/>
    <w:rsid w:val="005C7C00"/>
    <w:rsid w:val="005D694B"/>
    <w:rsid w:val="005D73E1"/>
    <w:rsid w:val="005E047C"/>
    <w:rsid w:val="005E37FB"/>
    <w:rsid w:val="005E745C"/>
    <w:rsid w:val="005E7D48"/>
    <w:rsid w:val="005F277C"/>
    <w:rsid w:val="005F309D"/>
    <w:rsid w:val="005F5F52"/>
    <w:rsid w:val="005F6017"/>
    <w:rsid w:val="0060659A"/>
    <w:rsid w:val="00607044"/>
    <w:rsid w:val="00610D0C"/>
    <w:rsid w:val="00610F52"/>
    <w:rsid w:val="0061186C"/>
    <w:rsid w:val="00614259"/>
    <w:rsid w:val="00615D63"/>
    <w:rsid w:val="0061721F"/>
    <w:rsid w:val="006206DA"/>
    <w:rsid w:val="00625199"/>
    <w:rsid w:val="00625F25"/>
    <w:rsid w:val="00630518"/>
    <w:rsid w:val="006306CB"/>
    <w:rsid w:val="0063317C"/>
    <w:rsid w:val="00634026"/>
    <w:rsid w:val="006349BE"/>
    <w:rsid w:val="0064287E"/>
    <w:rsid w:val="00644C3A"/>
    <w:rsid w:val="00645DF6"/>
    <w:rsid w:val="00646DBE"/>
    <w:rsid w:val="0065388F"/>
    <w:rsid w:val="006539B5"/>
    <w:rsid w:val="00660B6A"/>
    <w:rsid w:val="00660DA3"/>
    <w:rsid w:val="006618BD"/>
    <w:rsid w:val="00663BB0"/>
    <w:rsid w:val="0066435F"/>
    <w:rsid w:val="006643BB"/>
    <w:rsid w:val="00666E84"/>
    <w:rsid w:val="00671E89"/>
    <w:rsid w:val="006723B0"/>
    <w:rsid w:val="00676EE0"/>
    <w:rsid w:val="006809A5"/>
    <w:rsid w:val="006811D1"/>
    <w:rsid w:val="00682DE9"/>
    <w:rsid w:val="0068480F"/>
    <w:rsid w:val="006853D5"/>
    <w:rsid w:val="006870F5"/>
    <w:rsid w:val="00687294"/>
    <w:rsid w:val="00687BBC"/>
    <w:rsid w:val="00691627"/>
    <w:rsid w:val="006920FC"/>
    <w:rsid w:val="006942E1"/>
    <w:rsid w:val="00694BC5"/>
    <w:rsid w:val="00695246"/>
    <w:rsid w:val="00695B5C"/>
    <w:rsid w:val="00697CE3"/>
    <w:rsid w:val="006A0F96"/>
    <w:rsid w:val="006A1C59"/>
    <w:rsid w:val="006A3994"/>
    <w:rsid w:val="006A4862"/>
    <w:rsid w:val="006A76F4"/>
    <w:rsid w:val="006B0662"/>
    <w:rsid w:val="006B1718"/>
    <w:rsid w:val="006B2ECD"/>
    <w:rsid w:val="006B2FC6"/>
    <w:rsid w:val="006B3541"/>
    <w:rsid w:val="006B55F7"/>
    <w:rsid w:val="006B5D5C"/>
    <w:rsid w:val="006B6E10"/>
    <w:rsid w:val="006B6F9C"/>
    <w:rsid w:val="006B773D"/>
    <w:rsid w:val="006B7F45"/>
    <w:rsid w:val="006C0CA6"/>
    <w:rsid w:val="006C375B"/>
    <w:rsid w:val="006C3CB8"/>
    <w:rsid w:val="006C4560"/>
    <w:rsid w:val="006C729D"/>
    <w:rsid w:val="006D161B"/>
    <w:rsid w:val="006D2624"/>
    <w:rsid w:val="006D2D2B"/>
    <w:rsid w:val="006D62AC"/>
    <w:rsid w:val="006E08BF"/>
    <w:rsid w:val="006E1B77"/>
    <w:rsid w:val="006E236B"/>
    <w:rsid w:val="006E55D5"/>
    <w:rsid w:val="006F1EFF"/>
    <w:rsid w:val="006F44D7"/>
    <w:rsid w:val="006F515F"/>
    <w:rsid w:val="00701529"/>
    <w:rsid w:val="0070172B"/>
    <w:rsid w:val="00701A9A"/>
    <w:rsid w:val="00702AE0"/>
    <w:rsid w:val="00703011"/>
    <w:rsid w:val="00703CFB"/>
    <w:rsid w:val="00704B42"/>
    <w:rsid w:val="007050CE"/>
    <w:rsid w:val="00711FB4"/>
    <w:rsid w:val="007127A7"/>
    <w:rsid w:val="00720070"/>
    <w:rsid w:val="00722241"/>
    <w:rsid w:val="00724C9B"/>
    <w:rsid w:val="00726444"/>
    <w:rsid w:val="00732254"/>
    <w:rsid w:val="00734119"/>
    <w:rsid w:val="007349C5"/>
    <w:rsid w:val="007503EC"/>
    <w:rsid w:val="007504F3"/>
    <w:rsid w:val="00751882"/>
    <w:rsid w:val="00751F48"/>
    <w:rsid w:val="00752A53"/>
    <w:rsid w:val="00752CEB"/>
    <w:rsid w:val="0075405A"/>
    <w:rsid w:val="0075497D"/>
    <w:rsid w:val="00754F0F"/>
    <w:rsid w:val="00755055"/>
    <w:rsid w:val="00755424"/>
    <w:rsid w:val="007624FD"/>
    <w:rsid w:val="00762E11"/>
    <w:rsid w:val="00762EC0"/>
    <w:rsid w:val="007654F9"/>
    <w:rsid w:val="00765B7D"/>
    <w:rsid w:val="00765C3D"/>
    <w:rsid w:val="00767CA2"/>
    <w:rsid w:val="00772E42"/>
    <w:rsid w:val="00773B80"/>
    <w:rsid w:val="00774450"/>
    <w:rsid w:val="007746D3"/>
    <w:rsid w:val="0078258D"/>
    <w:rsid w:val="00782AE1"/>
    <w:rsid w:val="007912B8"/>
    <w:rsid w:val="007950F9"/>
    <w:rsid w:val="007951B7"/>
    <w:rsid w:val="00795E8F"/>
    <w:rsid w:val="007A2308"/>
    <w:rsid w:val="007A7CD8"/>
    <w:rsid w:val="007B758C"/>
    <w:rsid w:val="007C0981"/>
    <w:rsid w:val="007C2908"/>
    <w:rsid w:val="007C2E0B"/>
    <w:rsid w:val="007C7A5E"/>
    <w:rsid w:val="007D437A"/>
    <w:rsid w:val="007D5C82"/>
    <w:rsid w:val="007D74C0"/>
    <w:rsid w:val="007E203E"/>
    <w:rsid w:val="007E26C1"/>
    <w:rsid w:val="007E29B9"/>
    <w:rsid w:val="007E2DBE"/>
    <w:rsid w:val="007E3B86"/>
    <w:rsid w:val="007F04D1"/>
    <w:rsid w:val="007F7704"/>
    <w:rsid w:val="007F7ED2"/>
    <w:rsid w:val="008010D7"/>
    <w:rsid w:val="0080273A"/>
    <w:rsid w:val="00803120"/>
    <w:rsid w:val="00804BA7"/>
    <w:rsid w:val="00805B2E"/>
    <w:rsid w:val="00806122"/>
    <w:rsid w:val="00807B45"/>
    <w:rsid w:val="008102FE"/>
    <w:rsid w:val="008115DF"/>
    <w:rsid w:val="00813427"/>
    <w:rsid w:val="00813C71"/>
    <w:rsid w:val="00816D76"/>
    <w:rsid w:val="00816E9A"/>
    <w:rsid w:val="00824564"/>
    <w:rsid w:val="0082478E"/>
    <w:rsid w:val="008310AF"/>
    <w:rsid w:val="00833BDF"/>
    <w:rsid w:val="00840FD4"/>
    <w:rsid w:val="008424CB"/>
    <w:rsid w:val="008425F5"/>
    <w:rsid w:val="008425FE"/>
    <w:rsid w:val="00844D2C"/>
    <w:rsid w:val="00845C5E"/>
    <w:rsid w:val="00846FC3"/>
    <w:rsid w:val="00853D53"/>
    <w:rsid w:val="0085768A"/>
    <w:rsid w:val="00863A0E"/>
    <w:rsid w:val="0086687A"/>
    <w:rsid w:val="0086725E"/>
    <w:rsid w:val="008721A9"/>
    <w:rsid w:val="00873434"/>
    <w:rsid w:val="00882224"/>
    <w:rsid w:val="008834DC"/>
    <w:rsid w:val="008868F3"/>
    <w:rsid w:val="008908B3"/>
    <w:rsid w:val="008916AC"/>
    <w:rsid w:val="0089393B"/>
    <w:rsid w:val="0089470A"/>
    <w:rsid w:val="00894A97"/>
    <w:rsid w:val="008A66BD"/>
    <w:rsid w:val="008B2BAD"/>
    <w:rsid w:val="008B33DF"/>
    <w:rsid w:val="008B7893"/>
    <w:rsid w:val="008C15FA"/>
    <w:rsid w:val="008C1FB4"/>
    <w:rsid w:val="008C4222"/>
    <w:rsid w:val="008D0361"/>
    <w:rsid w:val="008D33B8"/>
    <w:rsid w:val="008D415D"/>
    <w:rsid w:val="008D5F0D"/>
    <w:rsid w:val="008E0421"/>
    <w:rsid w:val="008E0A5A"/>
    <w:rsid w:val="008E46B3"/>
    <w:rsid w:val="008E4C9E"/>
    <w:rsid w:val="008E5926"/>
    <w:rsid w:val="008F3936"/>
    <w:rsid w:val="00901F94"/>
    <w:rsid w:val="00904AA0"/>
    <w:rsid w:val="00907AF2"/>
    <w:rsid w:val="00907D0E"/>
    <w:rsid w:val="00911A7F"/>
    <w:rsid w:val="00913E1C"/>
    <w:rsid w:val="00914135"/>
    <w:rsid w:val="00914273"/>
    <w:rsid w:val="00917804"/>
    <w:rsid w:val="009204AD"/>
    <w:rsid w:val="00921C7D"/>
    <w:rsid w:val="00924517"/>
    <w:rsid w:val="0092773B"/>
    <w:rsid w:val="00932B8E"/>
    <w:rsid w:val="00936012"/>
    <w:rsid w:val="009418DE"/>
    <w:rsid w:val="009500A6"/>
    <w:rsid w:val="009503D2"/>
    <w:rsid w:val="00952616"/>
    <w:rsid w:val="00953AF0"/>
    <w:rsid w:val="00956049"/>
    <w:rsid w:val="00961790"/>
    <w:rsid w:val="00961F39"/>
    <w:rsid w:val="0096262A"/>
    <w:rsid w:val="00964052"/>
    <w:rsid w:val="00971231"/>
    <w:rsid w:val="0097556B"/>
    <w:rsid w:val="00976002"/>
    <w:rsid w:val="00980C11"/>
    <w:rsid w:val="00980F46"/>
    <w:rsid w:val="0098172C"/>
    <w:rsid w:val="00981838"/>
    <w:rsid w:val="0099055B"/>
    <w:rsid w:val="00992FA4"/>
    <w:rsid w:val="0099556E"/>
    <w:rsid w:val="00997D1A"/>
    <w:rsid w:val="009A10D7"/>
    <w:rsid w:val="009A28FE"/>
    <w:rsid w:val="009A3DF3"/>
    <w:rsid w:val="009A48F8"/>
    <w:rsid w:val="009A513A"/>
    <w:rsid w:val="009A6A11"/>
    <w:rsid w:val="009A7633"/>
    <w:rsid w:val="009B0417"/>
    <w:rsid w:val="009B435F"/>
    <w:rsid w:val="009B4FC6"/>
    <w:rsid w:val="009B6A88"/>
    <w:rsid w:val="009C1ED9"/>
    <w:rsid w:val="009C31AC"/>
    <w:rsid w:val="009C3B01"/>
    <w:rsid w:val="009C3F59"/>
    <w:rsid w:val="009C3FEA"/>
    <w:rsid w:val="009C4414"/>
    <w:rsid w:val="009C62FC"/>
    <w:rsid w:val="009D20C3"/>
    <w:rsid w:val="009D3D4C"/>
    <w:rsid w:val="009D4A31"/>
    <w:rsid w:val="009E608E"/>
    <w:rsid w:val="009E615F"/>
    <w:rsid w:val="009F0E66"/>
    <w:rsid w:val="009F126B"/>
    <w:rsid w:val="009F46AE"/>
    <w:rsid w:val="00A01731"/>
    <w:rsid w:val="00A0522E"/>
    <w:rsid w:val="00A072E8"/>
    <w:rsid w:val="00A12384"/>
    <w:rsid w:val="00A148F1"/>
    <w:rsid w:val="00A1633C"/>
    <w:rsid w:val="00A17D75"/>
    <w:rsid w:val="00A21636"/>
    <w:rsid w:val="00A2464A"/>
    <w:rsid w:val="00A26DFD"/>
    <w:rsid w:val="00A30EAE"/>
    <w:rsid w:val="00A30F2F"/>
    <w:rsid w:val="00A35418"/>
    <w:rsid w:val="00A36948"/>
    <w:rsid w:val="00A36F97"/>
    <w:rsid w:val="00A4028F"/>
    <w:rsid w:val="00A4098B"/>
    <w:rsid w:val="00A4282B"/>
    <w:rsid w:val="00A5167C"/>
    <w:rsid w:val="00A54B39"/>
    <w:rsid w:val="00A54BE6"/>
    <w:rsid w:val="00A55EF8"/>
    <w:rsid w:val="00A61EA3"/>
    <w:rsid w:val="00A642CE"/>
    <w:rsid w:val="00A716B3"/>
    <w:rsid w:val="00A72383"/>
    <w:rsid w:val="00A74851"/>
    <w:rsid w:val="00A76CDD"/>
    <w:rsid w:val="00A776C9"/>
    <w:rsid w:val="00A802B3"/>
    <w:rsid w:val="00A807B5"/>
    <w:rsid w:val="00A8084B"/>
    <w:rsid w:val="00A8231D"/>
    <w:rsid w:val="00A8248B"/>
    <w:rsid w:val="00A842BB"/>
    <w:rsid w:val="00A87FA2"/>
    <w:rsid w:val="00A90B83"/>
    <w:rsid w:val="00A947F7"/>
    <w:rsid w:val="00A949F7"/>
    <w:rsid w:val="00AA08BE"/>
    <w:rsid w:val="00AA1942"/>
    <w:rsid w:val="00AA51D6"/>
    <w:rsid w:val="00AA5CE1"/>
    <w:rsid w:val="00AB5A2D"/>
    <w:rsid w:val="00AB5B86"/>
    <w:rsid w:val="00AB6A10"/>
    <w:rsid w:val="00AB765C"/>
    <w:rsid w:val="00AC3FDA"/>
    <w:rsid w:val="00AC52C1"/>
    <w:rsid w:val="00AD2190"/>
    <w:rsid w:val="00AD39C5"/>
    <w:rsid w:val="00AD42BB"/>
    <w:rsid w:val="00AD6F9F"/>
    <w:rsid w:val="00AE097B"/>
    <w:rsid w:val="00AE1ED0"/>
    <w:rsid w:val="00AE2AEC"/>
    <w:rsid w:val="00AE314C"/>
    <w:rsid w:val="00AE4599"/>
    <w:rsid w:val="00AE79C9"/>
    <w:rsid w:val="00AF0307"/>
    <w:rsid w:val="00AF2793"/>
    <w:rsid w:val="00AF7D3F"/>
    <w:rsid w:val="00B006C3"/>
    <w:rsid w:val="00B014B2"/>
    <w:rsid w:val="00B01614"/>
    <w:rsid w:val="00B0230A"/>
    <w:rsid w:val="00B0379F"/>
    <w:rsid w:val="00B0541F"/>
    <w:rsid w:val="00B102C9"/>
    <w:rsid w:val="00B11208"/>
    <w:rsid w:val="00B117AA"/>
    <w:rsid w:val="00B13227"/>
    <w:rsid w:val="00B20E09"/>
    <w:rsid w:val="00B22165"/>
    <w:rsid w:val="00B225FF"/>
    <w:rsid w:val="00B24620"/>
    <w:rsid w:val="00B249CF"/>
    <w:rsid w:val="00B3025B"/>
    <w:rsid w:val="00B30887"/>
    <w:rsid w:val="00B30D14"/>
    <w:rsid w:val="00B323CF"/>
    <w:rsid w:val="00B337F5"/>
    <w:rsid w:val="00B34B8B"/>
    <w:rsid w:val="00B409C1"/>
    <w:rsid w:val="00B42FCB"/>
    <w:rsid w:val="00B4343A"/>
    <w:rsid w:val="00B45581"/>
    <w:rsid w:val="00B45AC3"/>
    <w:rsid w:val="00B5045A"/>
    <w:rsid w:val="00B5225F"/>
    <w:rsid w:val="00B562C8"/>
    <w:rsid w:val="00B56E97"/>
    <w:rsid w:val="00B605B8"/>
    <w:rsid w:val="00B6071C"/>
    <w:rsid w:val="00B61A97"/>
    <w:rsid w:val="00B62813"/>
    <w:rsid w:val="00B63AF7"/>
    <w:rsid w:val="00B66EA3"/>
    <w:rsid w:val="00B72087"/>
    <w:rsid w:val="00B7621F"/>
    <w:rsid w:val="00B76927"/>
    <w:rsid w:val="00B770AD"/>
    <w:rsid w:val="00B77181"/>
    <w:rsid w:val="00B77FF0"/>
    <w:rsid w:val="00B8061D"/>
    <w:rsid w:val="00B86533"/>
    <w:rsid w:val="00B876DC"/>
    <w:rsid w:val="00B94BBB"/>
    <w:rsid w:val="00BA3B54"/>
    <w:rsid w:val="00BB0EA9"/>
    <w:rsid w:val="00BB0F99"/>
    <w:rsid w:val="00BB12BE"/>
    <w:rsid w:val="00BB1572"/>
    <w:rsid w:val="00BB244F"/>
    <w:rsid w:val="00BB3084"/>
    <w:rsid w:val="00BB4F52"/>
    <w:rsid w:val="00BB5354"/>
    <w:rsid w:val="00BB5BF7"/>
    <w:rsid w:val="00BB5EB2"/>
    <w:rsid w:val="00BB648E"/>
    <w:rsid w:val="00BB66B6"/>
    <w:rsid w:val="00BB77D9"/>
    <w:rsid w:val="00BC19F8"/>
    <w:rsid w:val="00BC3E25"/>
    <w:rsid w:val="00BC40D2"/>
    <w:rsid w:val="00BC571D"/>
    <w:rsid w:val="00BC5AB8"/>
    <w:rsid w:val="00BC6089"/>
    <w:rsid w:val="00BC795A"/>
    <w:rsid w:val="00BD2117"/>
    <w:rsid w:val="00BD2290"/>
    <w:rsid w:val="00BD447C"/>
    <w:rsid w:val="00BD48DA"/>
    <w:rsid w:val="00BD5DEB"/>
    <w:rsid w:val="00BD63F9"/>
    <w:rsid w:val="00BD64D4"/>
    <w:rsid w:val="00BE1439"/>
    <w:rsid w:val="00BE26BD"/>
    <w:rsid w:val="00BE355C"/>
    <w:rsid w:val="00BE4020"/>
    <w:rsid w:val="00BE55A3"/>
    <w:rsid w:val="00BF0F54"/>
    <w:rsid w:val="00BF197F"/>
    <w:rsid w:val="00BF20BC"/>
    <w:rsid w:val="00BF327C"/>
    <w:rsid w:val="00BF7025"/>
    <w:rsid w:val="00BF777A"/>
    <w:rsid w:val="00C0246A"/>
    <w:rsid w:val="00C0304F"/>
    <w:rsid w:val="00C05977"/>
    <w:rsid w:val="00C05B28"/>
    <w:rsid w:val="00C10994"/>
    <w:rsid w:val="00C130A9"/>
    <w:rsid w:val="00C13302"/>
    <w:rsid w:val="00C13860"/>
    <w:rsid w:val="00C13993"/>
    <w:rsid w:val="00C13BFF"/>
    <w:rsid w:val="00C15CCF"/>
    <w:rsid w:val="00C231CB"/>
    <w:rsid w:val="00C2325B"/>
    <w:rsid w:val="00C242E5"/>
    <w:rsid w:val="00C30DF6"/>
    <w:rsid w:val="00C329F7"/>
    <w:rsid w:val="00C33589"/>
    <w:rsid w:val="00C355A3"/>
    <w:rsid w:val="00C371CA"/>
    <w:rsid w:val="00C373CD"/>
    <w:rsid w:val="00C3798A"/>
    <w:rsid w:val="00C42249"/>
    <w:rsid w:val="00C427A2"/>
    <w:rsid w:val="00C45205"/>
    <w:rsid w:val="00C45F7A"/>
    <w:rsid w:val="00C46C16"/>
    <w:rsid w:val="00C47237"/>
    <w:rsid w:val="00C53B6C"/>
    <w:rsid w:val="00C5404B"/>
    <w:rsid w:val="00C545CD"/>
    <w:rsid w:val="00C54F77"/>
    <w:rsid w:val="00C60122"/>
    <w:rsid w:val="00C602C4"/>
    <w:rsid w:val="00C625FC"/>
    <w:rsid w:val="00C63CA4"/>
    <w:rsid w:val="00C643F2"/>
    <w:rsid w:val="00C64ED2"/>
    <w:rsid w:val="00C6639D"/>
    <w:rsid w:val="00C70159"/>
    <w:rsid w:val="00C73BBE"/>
    <w:rsid w:val="00C825CE"/>
    <w:rsid w:val="00C825F1"/>
    <w:rsid w:val="00C86941"/>
    <w:rsid w:val="00C90046"/>
    <w:rsid w:val="00C97283"/>
    <w:rsid w:val="00CA21DF"/>
    <w:rsid w:val="00CA2AD1"/>
    <w:rsid w:val="00CA3E78"/>
    <w:rsid w:val="00CA5E5C"/>
    <w:rsid w:val="00CA7C60"/>
    <w:rsid w:val="00CB4243"/>
    <w:rsid w:val="00CC0015"/>
    <w:rsid w:val="00CC3936"/>
    <w:rsid w:val="00CD0814"/>
    <w:rsid w:val="00CD14D8"/>
    <w:rsid w:val="00CD5791"/>
    <w:rsid w:val="00CD615A"/>
    <w:rsid w:val="00CD7BC5"/>
    <w:rsid w:val="00CE07F7"/>
    <w:rsid w:val="00CE122F"/>
    <w:rsid w:val="00CE1373"/>
    <w:rsid w:val="00CE17AE"/>
    <w:rsid w:val="00CE2381"/>
    <w:rsid w:val="00CE2A2C"/>
    <w:rsid w:val="00CE2ED8"/>
    <w:rsid w:val="00CE4D14"/>
    <w:rsid w:val="00CF7EC0"/>
    <w:rsid w:val="00D044F7"/>
    <w:rsid w:val="00D04AE5"/>
    <w:rsid w:val="00D06490"/>
    <w:rsid w:val="00D11A07"/>
    <w:rsid w:val="00D15480"/>
    <w:rsid w:val="00D17F15"/>
    <w:rsid w:val="00D246E5"/>
    <w:rsid w:val="00D31B72"/>
    <w:rsid w:val="00D33353"/>
    <w:rsid w:val="00D37136"/>
    <w:rsid w:val="00D40206"/>
    <w:rsid w:val="00D40913"/>
    <w:rsid w:val="00D4152A"/>
    <w:rsid w:val="00D425A0"/>
    <w:rsid w:val="00D43925"/>
    <w:rsid w:val="00D460D7"/>
    <w:rsid w:val="00D52EFF"/>
    <w:rsid w:val="00D56263"/>
    <w:rsid w:val="00D56776"/>
    <w:rsid w:val="00D571F1"/>
    <w:rsid w:val="00D62859"/>
    <w:rsid w:val="00D64ED8"/>
    <w:rsid w:val="00D66393"/>
    <w:rsid w:val="00D74AC9"/>
    <w:rsid w:val="00D75A4E"/>
    <w:rsid w:val="00D81FD2"/>
    <w:rsid w:val="00D83449"/>
    <w:rsid w:val="00D845F4"/>
    <w:rsid w:val="00D853DB"/>
    <w:rsid w:val="00D87193"/>
    <w:rsid w:val="00D87327"/>
    <w:rsid w:val="00D97CAF"/>
    <w:rsid w:val="00DA1351"/>
    <w:rsid w:val="00DA15DC"/>
    <w:rsid w:val="00DA25C5"/>
    <w:rsid w:val="00DA347F"/>
    <w:rsid w:val="00DA3D01"/>
    <w:rsid w:val="00DA497E"/>
    <w:rsid w:val="00DA546C"/>
    <w:rsid w:val="00DA61ED"/>
    <w:rsid w:val="00DA7295"/>
    <w:rsid w:val="00DB0E96"/>
    <w:rsid w:val="00DB1521"/>
    <w:rsid w:val="00DB2458"/>
    <w:rsid w:val="00DB4502"/>
    <w:rsid w:val="00DB4DCF"/>
    <w:rsid w:val="00DB5FA6"/>
    <w:rsid w:val="00DC2EB7"/>
    <w:rsid w:val="00DD0EA9"/>
    <w:rsid w:val="00DD2D24"/>
    <w:rsid w:val="00DD51CF"/>
    <w:rsid w:val="00DD5C9A"/>
    <w:rsid w:val="00DD6BAA"/>
    <w:rsid w:val="00DD7080"/>
    <w:rsid w:val="00DE1112"/>
    <w:rsid w:val="00DE19EA"/>
    <w:rsid w:val="00DE5119"/>
    <w:rsid w:val="00DE6503"/>
    <w:rsid w:val="00DF2A3E"/>
    <w:rsid w:val="00DF4C74"/>
    <w:rsid w:val="00E01595"/>
    <w:rsid w:val="00E01D43"/>
    <w:rsid w:val="00E02179"/>
    <w:rsid w:val="00E04486"/>
    <w:rsid w:val="00E04A3E"/>
    <w:rsid w:val="00E05130"/>
    <w:rsid w:val="00E14351"/>
    <w:rsid w:val="00E17A3E"/>
    <w:rsid w:val="00E20C9D"/>
    <w:rsid w:val="00E20E98"/>
    <w:rsid w:val="00E2149A"/>
    <w:rsid w:val="00E23A6B"/>
    <w:rsid w:val="00E273BA"/>
    <w:rsid w:val="00E308E2"/>
    <w:rsid w:val="00E31E3D"/>
    <w:rsid w:val="00E333E0"/>
    <w:rsid w:val="00E344B6"/>
    <w:rsid w:val="00E36D28"/>
    <w:rsid w:val="00E40570"/>
    <w:rsid w:val="00E41DD1"/>
    <w:rsid w:val="00E43A3D"/>
    <w:rsid w:val="00E500A6"/>
    <w:rsid w:val="00E50BDD"/>
    <w:rsid w:val="00E53923"/>
    <w:rsid w:val="00E5432F"/>
    <w:rsid w:val="00E56E86"/>
    <w:rsid w:val="00E5702E"/>
    <w:rsid w:val="00E60A96"/>
    <w:rsid w:val="00E637E3"/>
    <w:rsid w:val="00E64903"/>
    <w:rsid w:val="00E651BB"/>
    <w:rsid w:val="00E6591E"/>
    <w:rsid w:val="00E717BA"/>
    <w:rsid w:val="00E72FA5"/>
    <w:rsid w:val="00E7483D"/>
    <w:rsid w:val="00E75C4F"/>
    <w:rsid w:val="00E765B5"/>
    <w:rsid w:val="00E77D33"/>
    <w:rsid w:val="00E83056"/>
    <w:rsid w:val="00E839AB"/>
    <w:rsid w:val="00E8502B"/>
    <w:rsid w:val="00E8706A"/>
    <w:rsid w:val="00E87F3E"/>
    <w:rsid w:val="00E94823"/>
    <w:rsid w:val="00E95DCC"/>
    <w:rsid w:val="00E9705D"/>
    <w:rsid w:val="00EA0B39"/>
    <w:rsid w:val="00EA0C4D"/>
    <w:rsid w:val="00EA17A1"/>
    <w:rsid w:val="00EA5FA1"/>
    <w:rsid w:val="00EB2472"/>
    <w:rsid w:val="00EC0C42"/>
    <w:rsid w:val="00EC3E90"/>
    <w:rsid w:val="00EC3F60"/>
    <w:rsid w:val="00EC6B30"/>
    <w:rsid w:val="00EC6FDB"/>
    <w:rsid w:val="00EC7F57"/>
    <w:rsid w:val="00ED09E4"/>
    <w:rsid w:val="00ED242A"/>
    <w:rsid w:val="00ED37E1"/>
    <w:rsid w:val="00ED49C7"/>
    <w:rsid w:val="00EE2A89"/>
    <w:rsid w:val="00EE30C3"/>
    <w:rsid w:val="00EE5438"/>
    <w:rsid w:val="00EE596C"/>
    <w:rsid w:val="00EE6741"/>
    <w:rsid w:val="00EE77E5"/>
    <w:rsid w:val="00EF0ABD"/>
    <w:rsid w:val="00EF64CB"/>
    <w:rsid w:val="00EF6594"/>
    <w:rsid w:val="00F0049C"/>
    <w:rsid w:val="00F03C06"/>
    <w:rsid w:val="00F0486D"/>
    <w:rsid w:val="00F07435"/>
    <w:rsid w:val="00F07B18"/>
    <w:rsid w:val="00F174D8"/>
    <w:rsid w:val="00F2306F"/>
    <w:rsid w:val="00F232DA"/>
    <w:rsid w:val="00F260D4"/>
    <w:rsid w:val="00F339E9"/>
    <w:rsid w:val="00F363E3"/>
    <w:rsid w:val="00F37F09"/>
    <w:rsid w:val="00F4514D"/>
    <w:rsid w:val="00F4699C"/>
    <w:rsid w:val="00F50067"/>
    <w:rsid w:val="00F55C84"/>
    <w:rsid w:val="00F57D0C"/>
    <w:rsid w:val="00F608D0"/>
    <w:rsid w:val="00F60C17"/>
    <w:rsid w:val="00F61960"/>
    <w:rsid w:val="00F64CFF"/>
    <w:rsid w:val="00F64D73"/>
    <w:rsid w:val="00F70D5D"/>
    <w:rsid w:val="00F73592"/>
    <w:rsid w:val="00F743FB"/>
    <w:rsid w:val="00F779CC"/>
    <w:rsid w:val="00F779E2"/>
    <w:rsid w:val="00F80736"/>
    <w:rsid w:val="00F80899"/>
    <w:rsid w:val="00F81451"/>
    <w:rsid w:val="00F81552"/>
    <w:rsid w:val="00F81850"/>
    <w:rsid w:val="00F840A4"/>
    <w:rsid w:val="00F84243"/>
    <w:rsid w:val="00F84C65"/>
    <w:rsid w:val="00F9133A"/>
    <w:rsid w:val="00F92B84"/>
    <w:rsid w:val="00F94F7A"/>
    <w:rsid w:val="00F95B42"/>
    <w:rsid w:val="00FA03BF"/>
    <w:rsid w:val="00FA1011"/>
    <w:rsid w:val="00FA1785"/>
    <w:rsid w:val="00FA6579"/>
    <w:rsid w:val="00FB12A1"/>
    <w:rsid w:val="00FB1495"/>
    <w:rsid w:val="00FB1B54"/>
    <w:rsid w:val="00FB2C2A"/>
    <w:rsid w:val="00FB3066"/>
    <w:rsid w:val="00FB3F10"/>
    <w:rsid w:val="00FB7021"/>
    <w:rsid w:val="00FB7BBB"/>
    <w:rsid w:val="00FC22B3"/>
    <w:rsid w:val="00FC3C38"/>
    <w:rsid w:val="00FC5B8B"/>
    <w:rsid w:val="00FC5C2A"/>
    <w:rsid w:val="00FD086F"/>
    <w:rsid w:val="00FD0997"/>
    <w:rsid w:val="00FD27ED"/>
    <w:rsid w:val="00FD3E4A"/>
    <w:rsid w:val="00FD4361"/>
    <w:rsid w:val="00FE3543"/>
    <w:rsid w:val="00FE4569"/>
    <w:rsid w:val="00FE6D33"/>
    <w:rsid w:val="00FE735D"/>
    <w:rsid w:val="00FF13A4"/>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DB1521"/>
    <w:pPr>
      <w:keepNext/>
      <w:spacing w:after="120"/>
      <w:outlineLvl w:val="0"/>
    </w:pPr>
    <w:rPr>
      <w:rFonts w:cs="Arial"/>
      <w:b/>
      <w:bCs/>
    </w:rPr>
  </w:style>
  <w:style w:type="paragraph" w:styleId="Heading2">
    <w:name w:val="heading 2"/>
    <w:basedOn w:val="Normal"/>
    <w:qFormat/>
    <w:rsid w:val="00DB1521"/>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rPr>
  </w:style>
  <w:style w:type="character" w:styleId="PageNumber">
    <w:name w:val="page number"/>
    <w:unhideWhenUsed/>
    <w:rsid w:val="008102FE"/>
    <w:rPr>
      <w:rFonts w:ascii="Arial" w:hAnsi="Arial" w:cs="Arial" w:hint="default"/>
      <w:sz w:val="20"/>
    </w:rPr>
  </w:style>
  <w:style w:type="paragraph" w:styleId="Header">
    <w:name w:val="header"/>
    <w:basedOn w:val="Normal"/>
    <w:link w:val="HeaderChar"/>
    <w:rsid w:val="00E72FA5"/>
    <w:pPr>
      <w:tabs>
        <w:tab w:val="center" w:pos="4680"/>
        <w:tab w:val="right" w:pos="9360"/>
      </w:tabs>
    </w:pPr>
  </w:style>
  <w:style w:type="paragraph" w:styleId="BalloonText">
    <w:name w:val="Balloon Text"/>
    <w:basedOn w:val="Normal"/>
    <w:semiHidden/>
    <w:rsid w:val="00DB1521"/>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7"/>
      </w:numPr>
    </w:pPr>
  </w:style>
  <w:style w:type="paragraph" w:styleId="Caption">
    <w:name w:val="caption"/>
    <w:basedOn w:val="Normal"/>
    <w:next w:val="Normal"/>
    <w:qFormat/>
    <w:rsid w:val="00DB1521"/>
    <w:pPr>
      <w:spacing w:before="120" w:after="120"/>
    </w:pPr>
    <w:rPr>
      <w:b/>
      <w:bCs/>
      <w:sz w:val="20"/>
      <w:szCs w:val="20"/>
    </w:rPr>
  </w:style>
  <w:style w:type="character" w:styleId="Hyperlink">
    <w:name w:val="Hyperlink"/>
    <w:uiPriority w:val="99"/>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DB1521"/>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B1521"/>
    <w:rPr>
      <w:sz w:val="16"/>
      <w:szCs w:val="16"/>
    </w:rPr>
  </w:style>
  <w:style w:type="paragraph" w:styleId="CommentText">
    <w:name w:val="annotation text"/>
    <w:basedOn w:val="Normal"/>
    <w:semiHidden/>
    <w:rsid w:val="00DB1521"/>
    <w:rPr>
      <w:sz w:val="20"/>
      <w:szCs w:val="20"/>
    </w:rPr>
  </w:style>
  <w:style w:type="paragraph" w:styleId="CommentSubject">
    <w:name w:val="annotation subject"/>
    <w:basedOn w:val="CommentText"/>
    <w:next w:val="CommentText"/>
    <w:semiHidden/>
    <w:rsid w:val="00F9133A"/>
    <w:rPr>
      <w:b/>
      <w:bCs/>
    </w:rPr>
  </w:style>
  <w:style w:type="character" w:customStyle="1" w:styleId="HeaderChar">
    <w:name w:val="Header Char"/>
    <w:link w:val="Header"/>
    <w:rsid w:val="00E72FA5"/>
    <w:rPr>
      <w:rFonts w:ascii="Arial" w:hAnsi="Arial"/>
      <w:sz w:val="24"/>
      <w:szCs w:val="24"/>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A36F97"/>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link w:val="PictureChar"/>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rsid w:val="00C63CA4"/>
    <w:p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uiPriority w:val="59"/>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41DD1"/>
    <w:rPr>
      <w:color w:val="808080"/>
    </w:rPr>
  </w:style>
  <w:style w:type="paragraph" w:customStyle="1" w:styleId="activitysection0">
    <w:name w:val="activitysection"/>
    <w:basedOn w:val="Normal"/>
    <w:rsid w:val="004E5968"/>
    <w:pPr>
      <w:spacing w:after="120"/>
    </w:pPr>
    <w:rPr>
      <w:rFonts w:cs="Arial"/>
      <w:b/>
      <w:bCs/>
      <w:sz w:val="32"/>
      <w:szCs w:val="32"/>
    </w:rPr>
  </w:style>
  <w:style w:type="paragraph" w:customStyle="1" w:styleId="pbody">
    <w:name w:val="pbody"/>
    <w:basedOn w:val="Normal"/>
    <w:rsid w:val="00AC52C1"/>
    <w:pPr>
      <w:spacing w:before="100" w:beforeAutospacing="1" w:after="100" w:afterAutospacing="1"/>
    </w:pPr>
    <w:rPr>
      <w:rFonts w:ascii="Times New Roman" w:hAnsi="Times New Roman"/>
    </w:rPr>
  </w:style>
  <w:style w:type="character" w:customStyle="1" w:styleId="FooterChar1">
    <w:name w:val="Footer Char1"/>
    <w:semiHidden/>
    <w:locked/>
    <w:rsid w:val="00C10994"/>
    <w:rPr>
      <w:rFonts w:ascii="Arial" w:hAnsi="Arial"/>
      <w:szCs w:val="24"/>
    </w:rPr>
  </w:style>
  <w:style w:type="paragraph" w:styleId="ListBullet">
    <w:name w:val="List Bullet"/>
    <w:basedOn w:val="Normal"/>
    <w:rsid w:val="007050CE"/>
    <w:pPr>
      <w:numPr>
        <w:numId w:val="19"/>
      </w:numPr>
      <w:contextualSpacing/>
    </w:pPr>
  </w:style>
  <w:style w:type="character" w:customStyle="1" w:styleId="PictureChar">
    <w:name w:val="Picture Char"/>
    <w:link w:val="Picture"/>
    <w:locked/>
    <w:rsid w:val="00610D0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Char">
    <w:name w:val="AlphaCapital"/>
    <w:pPr>
      <w:numPr>
        <w:numId w:val="14"/>
      </w:numPr>
    </w:pPr>
  </w:style>
  <w:style w:type="numbering" w:customStyle="1" w:styleId="PageNumber">
    <w:name w:val="ProcedureBullet"/>
    <w:pPr>
      <w:numPr>
        <w:numId w:val="1"/>
      </w:numPr>
    </w:pPr>
  </w:style>
  <w:style w:type="numbering" w:customStyle="1" w:styleId="Header">
    <w:name w:val="Special3rdLevelBullet"/>
    <w:pPr>
      <w:numPr>
        <w:numId w:val="8"/>
      </w:numPr>
    </w:pPr>
  </w:style>
  <w:style w:type="numbering" w:customStyle="1" w:styleId="BalloonText">
    <w:name w:val="ArrowBulleted"/>
    <w:pPr>
      <w:numPr>
        <w:numId w:val="2"/>
      </w:numPr>
    </w:pPr>
  </w:style>
  <w:style w:type="numbering" w:customStyle="1" w:styleId="ActivityBody">
    <w:name w:val="TopicalOutlineNumbers"/>
    <w:pPr>
      <w:numPr>
        <w:numId w:val="13"/>
      </w:numPr>
    </w:pPr>
  </w:style>
  <w:style w:type="numbering" w:customStyle="1" w:styleId="activitybullet">
    <w:name w:val="LetterBullets"/>
    <w:pPr>
      <w:numPr>
        <w:numId w:val="3"/>
      </w:numPr>
    </w:pPr>
  </w:style>
  <w:style w:type="numbering" w:customStyle="1" w:styleId="Caption">
    <w:name w:val="LetterBoldList"/>
    <w:pPr>
      <w:numPr>
        <w:numId w:val="12"/>
      </w:numPr>
    </w:pPr>
  </w:style>
  <w:style w:type="numbering" w:customStyle="1" w:styleId="Hyperlink">
    <w:name w:val="AlphaNumbered"/>
    <w:pPr>
      <w:numPr>
        <w:numId w:val="5"/>
      </w:numPr>
    </w:pPr>
  </w:style>
  <w:style w:type="numbering" w:customStyle="1" w:styleId="ActivityHeading">
    <w:name w:val="ArrowBullet"/>
    <w:pPr>
      <w:numPr>
        <w:numId w:val="6"/>
      </w:numPr>
    </w:pPr>
  </w:style>
  <w:style w:type="numbering" w:customStyle="1" w:styleId="ActivitySection">
    <w:name w:val="ArrowBulletedOutline"/>
    <w:pPr>
      <w:numPr>
        <w:numId w:val="9"/>
      </w:numPr>
    </w:pPr>
  </w:style>
  <w:style w:type="numbering" w:customStyle="1" w:styleId="ActivitySectionCharCha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78">
      <w:bodyDiv w:val="1"/>
      <w:marLeft w:val="0"/>
      <w:marRight w:val="0"/>
      <w:marTop w:val="0"/>
      <w:marBottom w:val="0"/>
      <w:divBdr>
        <w:top w:val="none" w:sz="0" w:space="0" w:color="auto"/>
        <w:left w:val="none" w:sz="0" w:space="0" w:color="auto"/>
        <w:bottom w:val="none" w:sz="0" w:space="0" w:color="auto"/>
        <w:right w:val="none" w:sz="0" w:space="0" w:color="auto"/>
      </w:divBdr>
    </w:div>
    <w:div w:id="391075538">
      <w:bodyDiv w:val="1"/>
      <w:marLeft w:val="0"/>
      <w:marRight w:val="0"/>
      <w:marTop w:val="0"/>
      <w:marBottom w:val="0"/>
      <w:divBdr>
        <w:top w:val="none" w:sz="0" w:space="0" w:color="auto"/>
        <w:left w:val="none" w:sz="0" w:space="0" w:color="auto"/>
        <w:bottom w:val="none" w:sz="0" w:space="0" w:color="auto"/>
        <w:right w:val="none" w:sz="0" w:space="0" w:color="auto"/>
      </w:divBdr>
    </w:div>
    <w:div w:id="690834871">
      <w:bodyDiv w:val="1"/>
      <w:marLeft w:val="0"/>
      <w:marRight w:val="0"/>
      <w:marTop w:val="0"/>
      <w:marBottom w:val="0"/>
      <w:divBdr>
        <w:top w:val="none" w:sz="0" w:space="0" w:color="auto"/>
        <w:left w:val="none" w:sz="0" w:space="0" w:color="auto"/>
        <w:bottom w:val="none" w:sz="0" w:space="0" w:color="auto"/>
        <w:right w:val="none" w:sz="0" w:space="0" w:color="auto"/>
      </w:divBdr>
    </w:div>
    <w:div w:id="713041115">
      <w:bodyDiv w:val="1"/>
      <w:marLeft w:val="0"/>
      <w:marRight w:val="0"/>
      <w:marTop w:val="0"/>
      <w:marBottom w:val="0"/>
      <w:divBdr>
        <w:top w:val="none" w:sz="0" w:space="0" w:color="auto"/>
        <w:left w:val="none" w:sz="0" w:space="0" w:color="auto"/>
        <w:bottom w:val="none" w:sz="0" w:space="0" w:color="auto"/>
        <w:right w:val="none" w:sz="0" w:space="0" w:color="auto"/>
      </w:divBdr>
    </w:div>
    <w:div w:id="1081105555">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397121704">
      <w:bodyDiv w:val="1"/>
      <w:marLeft w:val="0"/>
      <w:marRight w:val="0"/>
      <w:marTop w:val="0"/>
      <w:marBottom w:val="0"/>
      <w:divBdr>
        <w:top w:val="none" w:sz="0" w:space="0" w:color="auto"/>
        <w:left w:val="none" w:sz="0" w:space="0" w:color="auto"/>
        <w:bottom w:val="none" w:sz="0" w:space="0" w:color="auto"/>
        <w:right w:val="none" w:sz="0" w:space="0" w:color="auto"/>
      </w:divBdr>
    </w:div>
    <w:div w:id="1416854039">
      <w:bodyDiv w:val="1"/>
      <w:marLeft w:val="0"/>
      <w:marRight w:val="0"/>
      <w:marTop w:val="0"/>
      <w:marBottom w:val="0"/>
      <w:divBdr>
        <w:top w:val="none" w:sz="0" w:space="0" w:color="auto"/>
        <w:left w:val="none" w:sz="0" w:space="0" w:color="auto"/>
        <w:bottom w:val="none" w:sz="0" w:space="0" w:color="auto"/>
        <w:right w:val="none" w:sz="0" w:space="0" w:color="auto"/>
      </w:divBdr>
    </w:div>
    <w:div w:id="1576744257">
      <w:bodyDiv w:val="1"/>
      <w:marLeft w:val="0"/>
      <w:marRight w:val="0"/>
      <w:marTop w:val="0"/>
      <w:marBottom w:val="0"/>
      <w:divBdr>
        <w:top w:val="none" w:sz="0" w:space="0" w:color="auto"/>
        <w:left w:val="none" w:sz="0" w:space="0" w:color="auto"/>
        <w:bottom w:val="none" w:sz="0" w:space="0" w:color="auto"/>
        <w:right w:val="none" w:sz="0" w:space="0" w:color="auto"/>
      </w:divBdr>
      <w:divsChild>
        <w:div w:id="448087027">
          <w:marLeft w:val="547"/>
          <w:marRight w:val="0"/>
          <w:marTop w:val="0"/>
          <w:marBottom w:val="0"/>
          <w:divBdr>
            <w:top w:val="none" w:sz="0" w:space="0" w:color="auto"/>
            <w:left w:val="none" w:sz="0" w:space="0" w:color="auto"/>
            <w:bottom w:val="none" w:sz="0" w:space="0" w:color="auto"/>
            <w:right w:val="none" w:sz="0" w:space="0" w:color="auto"/>
          </w:divBdr>
        </w:div>
      </w:divsChild>
    </w:div>
    <w:div w:id="1632130231">
      <w:bodyDiv w:val="1"/>
      <w:marLeft w:val="0"/>
      <w:marRight w:val="0"/>
      <w:marTop w:val="0"/>
      <w:marBottom w:val="0"/>
      <w:divBdr>
        <w:top w:val="none" w:sz="0" w:space="0" w:color="auto"/>
        <w:left w:val="none" w:sz="0" w:space="0" w:color="auto"/>
        <w:bottom w:val="none" w:sz="0" w:space="0" w:color="auto"/>
        <w:right w:val="none" w:sz="0" w:space="0" w:color="auto"/>
      </w:divBdr>
    </w:div>
    <w:div w:id="1707366717">
      <w:bodyDiv w:val="1"/>
      <w:marLeft w:val="0"/>
      <w:marRight w:val="0"/>
      <w:marTop w:val="0"/>
      <w:marBottom w:val="0"/>
      <w:divBdr>
        <w:top w:val="none" w:sz="0" w:space="0" w:color="auto"/>
        <w:left w:val="none" w:sz="0" w:space="0" w:color="auto"/>
        <w:bottom w:val="none" w:sz="0" w:space="0" w:color="auto"/>
        <w:right w:val="none" w:sz="0" w:space="0" w:color="auto"/>
      </w:divBdr>
    </w:div>
    <w:div w:id="2019304046">
      <w:bodyDiv w:val="1"/>
      <w:marLeft w:val="0"/>
      <w:marRight w:val="0"/>
      <w:marTop w:val="0"/>
      <w:marBottom w:val="0"/>
      <w:divBdr>
        <w:top w:val="none" w:sz="0" w:space="0" w:color="auto"/>
        <w:left w:val="none" w:sz="0" w:space="0" w:color="auto"/>
        <w:bottom w:val="none" w:sz="0" w:space="0" w:color="auto"/>
        <w:right w:val="none" w:sz="0" w:space="0" w:color="auto"/>
      </w:divBdr>
    </w:div>
    <w:div w:id="2025982288">
      <w:bodyDiv w:val="1"/>
      <w:marLeft w:val="0"/>
      <w:marRight w:val="0"/>
      <w:marTop w:val="0"/>
      <w:marBottom w:val="0"/>
      <w:divBdr>
        <w:top w:val="none" w:sz="0" w:space="0" w:color="auto"/>
        <w:left w:val="none" w:sz="0" w:space="0" w:color="auto"/>
        <w:bottom w:val="none" w:sz="0" w:space="0" w:color="auto"/>
        <w:right w:val="none" w:sz="0" w:space="0" w:color="auto"/>
      </w:divBdr>
    </w:div>
    <w:div w:id="20294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zite.MAIN\AppData\Roaming\Microsoft\Templates\PLTW\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510</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1.3.2.A Combinational Logic</vt:lpstr>
    </vt:vector>
  </TitlesOfParts>
  <Manager>Jason Rausch</Manager>
  <Company>Project Lead The Way, Inc.</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1.2.1.A Combinational Logic Design</dc:title>
  <dc:subject>Digital Electronics - PLTW</dc:subject>
  <dc:creator>DE Revision Team</dc:creator>
  <cp:keywords>APB</cp:keywords>
  <cp:lastModifiedBy>Kristen Champion-Terrell</cp:lastModifiedBy>
  <cp:revision>33</cp:revision>
  <cp:lastPrinted>2008-06-09T21:52:00Z</cp:lastPrinted>
  <dcterms:created xsi:type="dcterms:W3CDTF">2013-03-15T18:26:00Z</dcterms:created>
  <dcterms:modified xsi:type="dcterms:W3CDTF">2014-02-14T17:05:00Z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