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B9" w:rsidRPr="007C24D7" w:rsidRDefault="00CE4A7D" w:rsidP="007C24D7">
      <w:pPr>
        <w:jc w:val="right"/>
        <w:rPr>
          <w:rFonts w:cs="Arial"/>
          <w:b/>
          <w:sz w:val="16"/>
          <w:szCs w:val="16"/>
        </w:rPr>
      </w:pPr>
      <w:r>
        <w:rPr>
          <w:noProof/>
        </w:rPr>
        <w:pict>
          <v:shape id="Picture 2" o:spid="_x0000_i1025" type="#_x0000_t75" style="width:207.6pt;height:36pt;visibility:visible;mso-wrap-style:square">
            <v:imagedata r:id="rId8" o:title="PLTW_Engineering5"/>
          </v:shape>
        </w:pict>
      </w:r>
    </w:p>
    <w:p w:rsidR="00011FB9" w:rsidRPr="00011FB9" w:rsidRDefault="00011FB9" w:rsidP="00011FB9">
      <w:pPr>
        <w:pStyle w:val="ActivityHeading"/>
        <w:shd w:val="clear" w:color="auto" w:fill="FFFFFF"/>
        <w:rPr>
          <w:color w:val="002B52"/>
        </w:rPr>
      </w:pPr>
      <w:r w:rsidRPr="007C24D7">
        <w:rPr>
          <w:b/>
          <w:color w:val="002B52"/>
          <w:sz w:val="40"/>
          <w:szCs w:val="40"/>
        </w:rPr>
        <w:t>Activity 1.</w:t>
      </w:r>
      <w:r>
        <w:rPr>
          <w:b/>
          <w:color w:val="002B52"/>
          <w:sz w:val="40"/>
          <w:szCs w:val="40"/>
        </w:rPr>
        <w:t>1</w:t>
      </w:r>
      <w:r w:rsidRPr="007C24D7">
        <w:rPr>
          <w:b/>
          <w:color w:val="002B52"/>
          <w:sz w:val="40"/>
          <w:szCs w:val="40"/>
        </w:rPr>
        <w:t>.</w:t>
      </w:r>
      <w:r>
        <w:rPr>
          <w:b/>
          <w:color w:val="002B52"/>
          <w:sz w:val="40"/>
          <w:szCs w:val="40"/>
        </w:rPr>
        <w:t>7</w:t>
      </w:r>
      <w:r w:rsidRPr="007C24D7">
        <w:rPr>
          <w:b/>
          <w:color w:val="002B52"/>
          <w:sz w:val="40"/>
          <w:szCs w:val="40"/>
        </w:rPr>
        <w:t xml:space="preserve"> Introduction </w:t>
      </w:r>
      <w:r>
        <w:rPr>
          <w:b/>
          <w:color w:val="002B52"/>
          <w:sz w:val="40"/>
          <w:szCs w:val="40"/>
        </w:rPr>
        <w:t xml:space="preserve">to </w:t>
      </w:r>
      <w:r w:rsidRPr="007C24D7">
        <w:rPr>
          <w:b/>
          <w:color w:val="002B52"/>
          <w:sz w:val="40"/>
          <w:szCs w:val="40"/>
        </w:rPr>
        <w:t>Datasheets</w:t>
      </w:r>
    </w:p>
    <w:p w:rsidR="00E70144" w:rsidRPr="00E70144" w:rsidRDefault="00E70144" w:rsidP="00DB5BB8">
      <w:pPr>
        <w:pStyle w:val="ActivitySection"/>
        <w:rPr>
          <w:sz w:val="16"/>
          <w:szCs w:val="16"/>
        </w:rPr>
      </w:pPr>
    </w:p>
    <w:tbl>
      <w:tblPr>
        <w:tblW w:w="0" w:type="auto"/>
        <w:tblLook w:val="04A0" w:firstRow="1" w:lastRow="0" w:firstColumn="1" w:lastColumn="0" w:noHBand="0" w:noVBand="1"/>
      </w:tblPr>
      <w:tblGrid>
        <w:gridCol w:w="10152"/>
      </w:tblGrid>
      <w:tr w:rsidR="00E70144" w:rsidRPr="00E70144" w:rsidTr="007C24D7">
        <w:trPr>
          <w:trHeight w:val="9495"/>
        </w:trPr>
        <w:tc>
          <w:tcPr>
            <w:tcW w:w="10152" w:type="dxa"/>
            <w:shd w:val="clear" w:color="auto" w:fill="auto"/>
          </w:tcPr>
          <w:p w:rsidR="00E70144" w:rsidRPr="00011FB9" w:rsidRDefault="00E70144" w:rsidP="007C24D7">
            <w:pPr>
              <w:pStyle w:val="ActivitySection"/>
              <w:rPr>
                <w:sz w:val="28"/>
                <w:szCs w:val="28"/>
              </w:rPr>
            </w:pPr>
            <w:r w:rsidRPr="00011FB9">
              <w:rPr>
                <w:sz w:val="28"/>
                <w:szCs w:val="28"/>
              </w:rPr>
              <w:t>Introduction</w:t>
            </w:r>
          </w:p>
          <w:p w:rsidR="00E70144" w:rsidRPr="00E70144" w:rsidRDefault="00E70144" w:rsidP="007C24D7">
            <w:pPr>
              <w:pStyle w:val="activitybody0"/>
              <w:spacing w:after="240"/>
              <w:ind w:left="0"/>
            </w:pPr>
            <w:r w:rsidRPr="00E70144">
              <w:t xml:space="preserve">Who fought in the Battle of Hastings in 1066? Who invented Silly Putty? Which of the Wright brothers flew first? All very important questions, but it would simply be impossible to keep all of the answers to such questions in your head. This is why we turn to the available resources like the Internet and textbooks to retrieve such information when necessary. </w:t>
            </w:r>
          </w:p>
          <w:p w:rsidR="00E70144" w:rsidRPr="00E70144" w:rsidRDefault="00E70144" w:rsidP="007C24D7">
            <w:pPr>
              <w:pStyle w:val="activitybody0"/>
              <w:spacing w:after="240"/>
              <w:ind w:left="0"/>
            </w:pPr>
            <w:r w:rsidRPr="00E70144">
              <w:t>The same information overload is true when it comes to integrated circuits. What is the function of a MAN6760? How many pins does an LM555 Timer have? What is the maximum supply voltage for a 74LS08? All of this information and more is available in the manufacturer datasheet for each of these components.</w:t>
            </w:r>
          </w:p>
          <w:p w:rsidR="00E70144" w:rsidRPr="00E70144" w:rsidRDefault="00E70144" w:rsidP="007C24D7">
            <w:pPr>
              <w:pStyle w:val="activitybody0"/>
              <w:spacing w:after="240"/>
              <w:ind w:left="0"/>
            </w:pPr>
            <w:r w:rsidRPr="00E70144">
              <w:t>In this activity you will learn how to obtain and extract information from the manufacturer datasheet for several components commonly used in digital electronics.</w:t>
            </w:r>
          </w:p>
          <w:p w:rsidR="00E70144" w:rsidRPr="00E70144" w:rsidRDefault="00E70144" w:rsidP="007C24D7">
            <w:pPr>
              <w:pStyle w:val="activitybullet0"/>
              <w:numPr>
                <w:ilvl w:val="0"/>
                <w:numId w:val="0"/>
              </w:numPr>
              <w:tabs>
                <w:tab w:val="left" w:pos="900"/>
              </w:tabs>
              <w:ind w:left="900"/>
            </w:pPr>
          </w:p>
          <w:p w:rsidR="00E70144" w:rsidRPr="00011FB9" w:rsidRDefault="00E70144" w:rsidP="007C24D7">
            <w:pPr>
              <w:pStyle w:val="ActivitySection"/>
              <w:tabs>
                <w:tab w:val="left" w:pos="6488"/>
              </w:tabs>
              <w:rPr>
                <w:sz w:val="28"/>
                <w:szCs w:val="28"/>
              </w:rPr>
            </w:pPr>
            <w:r w:rsidRPr="00011FB9">
              <w:rPr>
                <w:sz w:val="28"/>
                <w:szCs w:val="28"/>
              </w:rPr>
              <w:t>Procedure</w:t>
            </w:r>
          </w:p>
          <w:p w:rsidR="0085642B" w:rsidRPr="007C24D7" w:rsidRDefault="0085642B" w:rsidP="0085642B">
            <w:pPr>
              <w:pStyle w:val="ActivityNumbers"/>
              <w:numPr>
                <w:ilvl w:val="0"/>
                <w:numId w:val="24"/>
              </w:numPr>
              <w:rPr>
                <w:lang w:val="en"/>
              </w:rPr>
            </w:pPr>
            <w:r w:rsidRPr="007C24D7">
              <w:rPr>
                <w:lang w:val="en"/>
              </w:rPr>
              <w:t xml:space="preserve">Throughout this course you will use an ever-increasing list of integrated circuits. You will need to obtain datasheets for these circuits. Since the focus of this unit is the </w:t>
            </w:r>
            <w:r>
              <w:rPr>
                <w:lang w:val="en"/>
              </w:rPr>
              <w:t>Random Number Generator</w:t>
            </w:r>
            <w:r w:rsidRPr="007C24D7">
              <w:rPr>
                <w:lang w:val="en"/>
              </w:rPr>
              <w:t xml:space="preserve"> design, we will obtain the datasheets for each integrated circuit used in this design. Using the Internet, locate the manufacturer datasheet for each of the following integrated circuits. The connection diagram and function table of each IC is needed. Therefore, print only pages 1 and 2 of each data sheet.  </w:t>
            </w:r>
          </w:p>
          <w:p w:rsidR="00E70144" w:rsidRPr="007C24D7" w:rsidRDefault="00E70144" w:rsidP="007C24D7">
            <w:pPr>
              <w:pStyle w:val="ActivityNumbers"/>
              <w:numPr>
                <w:ilvl w:val="0"/>
                <w:numId w:val="25"/>
              </w:numPr>
              <w:rPr>
                <w:lang w:val="en"/>
              </w:rPr>
            </w:pPr>
            <w:r w:rsidRPr="007C24D7">
              <w:rPr>
                <w:lang w:val="en"/>
              </w:rPr>
              <w:t>74LS04 Hex Inverter Gates</w:t>
            </w:r>
          </w:p>
          <w:p w:rsidR="00E70144" w:rsidRPr="007C24D7" w:rsidRDefault="00E70144" w:rsidP="007C24D7">
            <w:pPr>
              <w:pStyle w:val="ActivityNumbers"/>
              <w:numPr>
                <w:ilvl w:val="0"/>
                <w:numId w:val="25"/>
              </w:numPr>
              <w:rPr>
                <w:lang w:val="en"/>
              </w:rPr>
            </w:pPr>
            <w:r w:rsidRPr="007C24D7">
              <w:rPr>
                <w:lang w:val="en"/>
              </w:rPr>
              <w:t>74LS08 Quad 2-Input AND Gates</w:t>
            </w:r>
          </w:p>
          <w:p w:rsidR="00E70144" w:rsidRPr="007C24D7" w:rsidRDefault="00E70144" w:rsidP="007C24D7">
            <w:pPr>
              <w:pStyle w:val="ActivityNumbers"/>
              <w:numPr>
                <w:ilvl w:val="0"/>
                <w:numId w:val="25"/>
              </w:numPr>
              <w:rPr>
                <w:lang w:val="en"/>
              </w:rPr>
            </w:pPr>
            <w:r w:rsidRPr="007C24D7">
              <w:rPr>
                <w:lang w:val="en"/>
              </w:rPr>
              <w:t>74LS32 Quad 2-Input OR Gates</w:t>
            </w:r>
          </w:p>
          <w:p w:rsidR="00E70144" w:rsidRPr="007C24D7" w:rsidRDefault="00E70144" w:rsidP="007C24D7">
            <w:pPr>
              <w:pStyle w:val="ActivityNumbers"/>
              <w:numPr>
                <w:ilvl w:val="0"/>
                <w:numId w:val="25"/>
              </w:numPr>
              <w:rPr>
                <w:lang w:val="en"/>
              </w:rPr>
            </w:pPr>
            <w:r w:rsidRPr="007C24D7">
              <w:rPr>
                <w:lang w:val="en"/>
              </w:rPr>
              <w:t xml:space="preserve">74LS74 </w:t>
            </w:r>
            <w:r w:rsidRPr="007C24D7">
              <w:rPr>
                <w:bCs/>
                <w:szCs w:val="28"/>
              </w:rPr>
              <w:t xml:space="preserve">Dual Positive-Edge-Triggered D Flip-Flops with Preset and Clear </w:t>
            </w:r>
          </w:p>
          <w:p w:rsidR="00E70144" w:rsidRPr="00E70144" w:rsidRDefault="00E70144" w:rsidP="007C24D7">
            <w:pPr>
              <w:pStyle w:val="ActivityNumbers"/>
              <w:numPr>
                <w:ilvl w:val="0"/>
                <w:numId w:val="25"/>
              </w:numPr>
            </w:pPr>
            <w:r w:rsidRPr="007C24D7">
              <w:rPr>
                <w:bCs/>
                <w:szCs w:val="28"/>
              </w:rPr>
              <w:t>LM555 Timer</w:t>
            </w:r>
          </w:p>
        </w:tc>
      </w:tr>
    </w:tbl>
    <w:p w:rsidR="00DB5BB8" w:rsidRDefault="00DB5BB8" w:rsidP="00DB5BB8">
      <w:pPr>
        <w:pStyle w:val="ActivityNumbers"/>
        <w:numPr>
          <w:ilvl w:val="0"/>
          <w:numId w:val="0"/>
        </w:numPr>
        <w:ind w:left="720"/>
        <w:rPr>
          <w:lang w:val="en"/>
        </w:rPr>
      </w:pPr>
    </w:p>
    <w:p w:rsidR="00DB5BB8" w:rsidRDefault="00DB5BB8" w:rsidP="00DB5BB8">
      <w:pPr>
        <w:pStyle w:val="ActivityNumbers"/>
        <w:numPr>
          <w:ilvl w:val="0"/>
          <w:numId w:val="0"/>
        </w:numPr>
        <w:ind w:left="720"/>
        <w:rPr>
          <w:lang w:val="en"/>
        </w:rPr>
      </w:pPr>
    </w:p>
    <w:p w:rsidR="00E70144" w:rsidRDefault="00E70144" w:rsidP="00DB5BB8">
      <w:pPr>
        <w:pStyle w:val="ActivityNumbers"/>
        <w:numPr>
          <w:ilvl w:val="0"/>
          <w:numId w:val="0"/>
        </w:numPr>
        <w:ind w:left="720"/>
        <w:rPr>
          <w:lang w:val="en"/>
        </w:rPr>
      </w:pPr>
    </w:p>
    <w:p w:rsidR="00E70144" w:rsidRDefault="00E70144" w:rsidP="00DB5BB8">
      <w:pPr>
        <w:pStyle w:val="ActivityNumbers"/>
        <w:numPr>
          <w:ilvl w:val="0"/>
          <w:numId w:val="0"/>
        </w:numPr>
        <w:ind w:left="720"/>
        <w:rPr>
          <w:lang w:val="en"/>
        </w:rPr>
      </w:pPr>
    </w:p>
    <w:p w:rsidR="00E70144" w:rsidRDefault="00E70144" w:rsidP="00DB5BB8">
      <w:pPr>
        <w:pStyle w:val="ActivityNumbers"/>
        <w:numPr>
          <w:ilvl w:val="0"/>
          <w:numId w:val="0"/>
        </w:numPr>
        <w:ind w:left="720"/>
        <w:rPr>
          <w:lang w:val="en"/>
        </w:rPr>
      </w:pPr>
    </w:p>
    <w:tbl>
      <w:tblPr>
        <w:tblW w:w="0" w:type="auto"/>
        <w:tblInd w:w="108" w:type="dxa"/>
        <w:tblLook w:val="04A0" w:firstRow="1" w:lastRow="0" w:firstColumn="1" w:lastColumn="0" w:noHBand="0" w:noVBand="1"/>
      </w:tblPr>
      <w:tblGrid>
        <w:gridCol w:w="9432"/>
      </w:tblGrid>
      <w:tr w:rsidR="00E70144" w:rsidRPr="007C24D7" w:rsidTr="007C24D7">
        <w:trPr>
          <w:trHeight w:val="9119"/>
        </w:trPr>
        <w:tc>
          <w:tcPr>
            <w:tcW w:w="9432" w:type="dxa"/>
            <w:shd w:val="clear" w:color="auto" w:fill="auto"/>
          </w:tcPr>
          <w:p w:rsidR="0085642B" w:rsidRPr="007C24D7" w:rsidRDefault="0085642B" w:rsidP="0085642B">
            <w:pPr>
              <w:pStyle w:val="ActivityNumbers"/>
              <w:numPr>
                <w:ilvl w:val="0"/>
                <w:numId w:val="24"/>
              </w:numPr>
              <w:rPr>
                <w:lang w:val="en"/>
              </w:rPr>
            </w:pPr>
            <w:r w:rsidRPr="007C24D7">
              <w:rPr>
                <w:lang w:val="en"/>
              </w:rPr>
              <w:lastRenderedPageBreak/>
              <w:t xml:space="preserve">As a digital designer, you will occasionally need to redesign an existing circuit. In doing so, you will come across part numbers that you are not familiar with. Use the Internet to identify the functionality and manufacturer of each of the part numbers listed below. Note that many parts will have several manufacturers. For the purpose of completing this table, </w:t>
            </w:r>
            <w:r>
              <w:rPr>
                <w:lang w:val="en"/>
              </w:rPr>
              <w:t xml:space="preserve">only </w:t>
            </w:r>
            <w:r w:rsidRPr="007C24D7">
              <w:rPr>
                <w:lang w:val="en"/>
              </w:rPr>
              <w:t>list one. Also, do not print these datasheets. Simply view them online and extract the necessary information.</w:t>
            </w:r>
          </w:p>
          <w:p w:rsidR="00E70144" w:rsidRPr="007C24D7" w:rsidRDefault="00E70144" w:rsidP="007C24D7">
            <w:pPr>
              <w:pStyle w:val="ActivityNumbers"/>
              <w:numPr>
                <w:ilvl w:val="0"/>
                <w:numId w:val="0"/>
              </w:numPr>
              <w:ind w:left="720"/>
              <w:rPr>
                <w:lang w:val="en"/>
              </w:rPr>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998"/>
              <w:gridCol w:w="2933"/>
            </w:tblGrid>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Part Number</w:t>
                  </w:r>
                </w:p>
              </w:tc>
              <w:tc>
                <w:tcPr>
                  <w:tcW w:w="3159" w:type="dxa"/>
                </w:tcPr>
                <w:p w:rsidR="00E70144" w:rsidRPr="00E70144" w:rsidRDefault="00E70144" w:rsidP="007C24D7">
                  <w:pPr>
                    <w:pStyle w:val="ActivityNumbers"/>
                    <w:numPr>
                      <w:ilvl w:val="0"/>
                      <w:numId w:val="0"/>
                    </w:numPr>
                    <w:spacing w:after="0"/>
                    <w:jc w:val="center"/>
                    <w:rPr>
                      <w:lang w:val="en"/>
                    </w:rPr>
                  </w:pPr>
                  <w:r w:rsidRPr="00E70144">
                    <w:rPr>
                      <w:lang w:val="en"/>
                    </w:rPr>
                    <w:t>IC Name / Function</w:t>
                  </w:r>
                </w:p>
              </w:tc>
              <w:tc>
                <w:tcPr>
                  <w:tcW w:w="3046" w:type="dxa"/>
                </w:tcPr>
                <w:p w:rsidR="00E70144" w:rsidRPr="00E70144" w:rsidRDefault="00E70144" w:rsidP="007C24D7">
                  <w:pPr>
                    <w:pStyle w:val="ActivityNumbers"/>
                    <w:numPr>
                      <w:ilvl w:val="0"/>
                      <w:numId w:val="0"/>
                    </w:numPr>
                    <w:spacing w:after="0"/>
                    <w:jc w:val="center"/>
                    <w:rPr>
                      <w:lang w:val="en"/>
                    </w:rPr>
                  </w:pPr>
                  <w:r w:rsidRPr="00E70144">
                    <w:rPr>
                      <w:lang w:val="en"/>
                    </w:rPr>
                    <w:t>Manufacturer</w:t>
                  </w: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rPr>
                      <w:lang w:val="en"/>
                    </w:rPr>
                  </w:pPr>
                  <w:r w:rsidRPr="00E70144">
                    <w:rPr>
                      <w:lang w:val="en"/>
                    </w:rPr>
                    <w:t>DM74LS00</w: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rPr>
                      <w:lang w:val="en"/>
                    </w:rPr>
                  </w:pPr>
                  <w:r w:rsidRPr="00E70144">
                    <w:rPr>
                      <w:lang w:val="en"/>
                    </w:rPr>
                    <w:t>SN74LS02</w: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rPr>
                      <w:lang w:val="en"/>
                    </w:rPr>
                  </w:pPr>
                  <w:r w:rsidRPr="00E70144">
                    <w:rPr>
                      <w:lang w:val="en"/>
                    </w:rPr>
                    <w:t>DM74LS75</w: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rPr>
                      <w:lang w:val="en"/>
                    </w:rPr>
                  </w:pPr>
                  <w:r w:rsidRPr="00E70144">
                    <w:rPr>
                      <w:lang w:val="en"/>
                    </w:rPr>
                    <w:t>SN74LS86</w: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303"/>
              </w:trPr>
              <w:tc>
                <w:tcPr>
                  <w:tcW w:w="1935" w:type="dxa"/>
                </w:tcPr>
                <w:p w:rsidR="00E70144" w:rsidRPr="00E70144" w:rsidRDefault="00E70144" w:rsidP="007C24D7">
                  <w:pPr>
                    <w:pStyle w:val="ActivityNumbers"/>
                    <w:numPr>
                      <w:ilvl w:val="0"/>
                      <w:numId w:val="0"/>
                    </w:numPr>
                    <w:spacing w:after="0"/>
                    <w:jc w:val="center"/>
                    <w:rPr>
                      <w:lang w:val="en"/>
                    </w:rPr>
                  </w:pPr>
                  <w:r w:rsidRPr="00E70144">
                    <w:rPr>
                      <w:lang w:val="en"/>
                    </w:rPr>
                    <w:t>MAN6760</w: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bl>
          <w:p w:rsidR="00E70144" w:rsidRPr="007C24D7" w:rsidRDefault="00E70144" w:rsidP="007C24D7">
            <w:pPr>
              <w:pStyle w:val="ActivityNumbers"/>
              <w:numPr>
                <w:ilvl w:val="0"/>
                <w:numId w:val="0"/>
              </w:numPr>
              <w:rPr>
                <w:lang w:val="en"/>
              </w:rPr>
            </w:pPr>
          </w:p>
          <w:p w:rsidR="00E70144" w:rsidRPr="007C24D7" w:rsidRDefault="00E70144" w:rsidP="007C24D7">
            <w:pPr>
              <w:pStyle w:val="ActivityNumbers"/>
              <w:numPr>
                <w:ilvl w:val="0"/>
                <w:numId w:val="24"/>
              </w:numPr>
              <w:rPr>
                <w:lang w:val="en"/>
              </w:rPr>
            </w:pPr>
            <w:r w:rsidRPr="007C24D7">
              <w:rPr>
                <w:lang w:val="en"/>
              </w:rPr>
              <w:t>When you design a digital logic circuit, you will often need a gate that performs a specific function. You may be unsure of its part number. Use the Internet to identify the 74LS series part number for each of the following five gates. Again, do not print these datasheets. Simply view them online and extract the necessary information.</w:t>
            </w:r>
          </w:p>
          <w:p w:rsidR="00E70144" w:rsidRPr="007C24D7" w:rsidRDefault="00E70144" w:rsidP="007C24D7">
            <w:pPr>
              <w:pStyle w:val="ActivityNumbers"/>
              <w:numPr>
                <w:ilvl w:val="0"/>
                <w:numId w:val="0"/>
              </w:numPr>
              <w:ind w:left="720"/>
              <w:rPr>
                <w:lang w:val="en"/>
              </w:rPr>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020"/>
              <w:gridCol w:w="2910"/>
            </w:tblGrid>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Gate Symbol</w:t>
                  </w:r>
                </w:p>
              </w:tc>
              <w:tc>
                <w:tcPr>
                  <w:tcW w:w="3159"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Gate Name / Function</w:t>
                  </w:r>
                </w:p>
              </w:tc>
              <w:tc>
                <w:tcPr>
                  <w:tcW w:w="3046"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74LS Series Part Number</w:t>
                  </w: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lang w:val="en"/>
                    </w:rPr>
                  </w:pPr>
                </w:p>
                <w:p w:rsidR="00E70144" w:rsidRPr="00E70144" w:rsidRDefault="008D7561" w:rsidP="007C24D7">
                  <w:pPr>
                    <w:pStyle w:val="ActivityNumbers"/>
                    <w:numPr>
                      <w:ilvl w:val="0"/>
                      <w:numId w:val="0"/>
                    </w:numPr>
                    <w:spacing w:after="0"/>
                    <w:jc w:val="center"/>
                    <w:rPr>
                      <w:lang w:val="en"/>
                    </w:rPr>
                  </w:pPr>
                  <w:r>
                    <w:rPr>
                      <w:lang w:val="en"/>
                    </w:rPr>
                    <w:pict>
                      <v:shape id="_x0000_i1026" type="#_x0000_t75" style="width:56.4pt;height:29.4pt">
                        <v:imagedata r:id="rId9" o:title=""/>
                      </v:shape>
                    </w:pic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lang w:val="en"/>
                    </w:rPr>
                  </w:pPr>
                </w:p>
                <w:p w:rsidR="00E70144" w:rsidRPr="00E70144" w:rsidRDefault="008D7561" w:rsidP="007C24D7">
                  <w:pPr>
                    <w:pStyle w:val="ActivityNumbers"/>
                    <w:numPr>
                      <w:ilvl w:val="0"/>
                      <w:numId w:val="0"/>
                    </w:numPr>
                    <w:spacing w:after="0"/>
                    <w:jc w:val="center"/>
                    <w:rPr>
                      <w:lang w:val="en"/>
                    </w:rPr>
                  </w:pPr>
                  <w:r>
                    <w:rPr>
                      <w:lang w:val="en"/>
                    </w:rPr>
                    <w:pict>
                      <v:shape id="_x0000_i1027" type="#_x0000_t75" style="width:56.4pt;height:29.4pt">
                        <v:imagedata r:id="rId10" o:title=""/>
                      </v:shape>
                    </w:pic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855"/>
              </w:trPr>
              <w:tc>
                <w:tcPr>
                  <w:tcW w:w="1935" w:type="dxa"/>
                </w:tcPr>
                <w:p w:rsidR="00E70144" w:rsidRPr="00E70144" w:rsidRDefault="008D7561" w:rsidP="007C24D7">
                  <w:pPr>
                    <w:pStyle w:val="ActivityNumbers"/>
                    <w:numPr>
                      <w:ilvl w:val="0"/>
                      <w:numId w:val="0"/>
                    </w:numPr>
                    <w:spacing w:after="0"/>
                    <w:jc w:val="center"/>
                    <w:rPr>
                      <w:lang w:val="en"/>
                    </w:rPr>
                  </w:pPr>
                  <w:r>
                    <w:rPr>
                      <w:lang w:val="en"/>
                    </w:rPr>
                    <w:pict>
                      <v:shape id="_x0000_i1028" type="#_x0000_t75" style="width:56.4pt;height:42.6pt">
                        <v:imagedata r:id="rId11" o:title=""/>
                      </v:shape>
                    </w:pic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855"/>
              </w:trPr>
              <w:tc>
                <w:tcPr>
                  <w:tcW w:w="1935" w:type="dxa"/>
                </w:tcPr>
                <w:p w:rsidR="00E70144" w:rsidRPr="00E70144" w:rsidRDefault="008D7561" w:rsidP="007C24D7">
                  <w:pPr>
                    <w:pStyle w:val="ActivityNumbers"/>
                    <w:numPr>
                      <w:ilvl w:val="0"/>
                      <w:numId w:val="0"/>
                    </w:numPr>
                    <w:spacing w:after="0"/>
                    <w:jc w:val="center"/>
                    <w:rPr>
                      <w:lang w:val="en"/>
                    </w:rPr>
                  </w:pPr>
                  <w:r>
                    <w:rPr>
                      <w:lang w:val="en"/>
                    </w:rPr>
                    <w:pict>
                      <v:shape id="_x0000_i1029" type="#_x0000_t75" style="width:56.4pt;height:42.6pt">
                        <v:imagedata r:id="rId12" o:title=""/>
                      </v:shape>
                    </w:pic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E70144">
              <w:trPr>
                <w:trHeight w:val="855"/>
              </w:trPr>
              <w:tc>
                <w:tcPr>
                  <w:tcW w:w="1935" w:type="dxa"/>
                </w:tcPr>
                <w:p w:rsidR="00E70144" w:rsidRPr="00E70144" w:rsidRDefault="00E70144" w:rsidP="007C24D7">
                  <w:pPr>
                    <w:pStyle w:val="ActivityNumbers"/>
                    <w:numPr>
                      <w:ilvl w:val="0"/>
                      <w:numId w:val="0"/>
                    </w:numPr>
                    <w:spacing w:after="0"/>
                    <w:jc w:val="center"/>
                    <w:rPr>
                      <w:sz w:val="12"/>
                      <w:szCs w:val="12"/>
                      <w:lang w:val="en"/>
                    </w:rPr>
                  </w:pPr>
                </w:p>
                <w:p w:rsidR="00E70144" w:rsidRPr="00E70144" w:rsidRDefault="008D7561" w:rsidP="007C24D7">
                  <w:pPr>
                    <w:pStyle w:val="ActivityNumbers"/>
                    <w:numPr>
                      <w:ilvl w:val="0"/>
                      <w:numId w:val="0"/>
                    </w:numPr>
                    <w:spacing w:after="0"/>
                    <w:jc w:val="center"/>
                    <w:rPr>
                      <w:lang w:val="en"/>
                    </w:rPr>
                  </w:pPr>
                  <w:r>
                    <w:rPr>
                      <w:lang w:val="en"/>
                    </w:rPr>
                    <w:pict>
                      <v:shape id="_x0000_i1030" type="#_x0000_t75" style="width:56.4pt;height:29.4pt">
                        <v:imagedata r:id="rId13" o:title=""/>
                      </v:shape>
                    </w:pict>
                  </w:r>
                </w:p>
              </w:tc>
              <w:tc>
                <w:tcPr>
                  <w:tcW w:w="3159"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bl>
          <w:p w:rsidR="00E70144" w:rsidRPr="007C24D7" w:rsidRDefault="00E70144" w:rsidP="007C24D7">
            <w:pPr>
              <w:pStyle w:val="ActivityNumbers"/>
              <w:ind w:left="0"/>
              <w:rPr>
                <w:lang w:val="en"/>
              </w:rPr>
            </w:pPr>
          </w:p>
        </w:tc>
      </w:tr>
    </w:tbl>
    <w:p w:rsidR="00E70144" w:rsidRDefault="00E70144" w:rsidP="00E70144">
      <w:pPr>
        <w:pStyle w:val="ActivityNumbers"/>
        <w:numPr>
          <w:ilvl w:val="0"/>
          <w:numId w:val="0"/>
        </w:numPr>
        <w:rPr>
          <w:lang w:val="en"/>
        </w:rPr>
      </w:pPr>
    </w:p>
    <w:p w:rsidR="00E70144" w:rsidRDefault="00E70144" w:rsidP="00E70144">
      <w:pPr>
        <w:pStyle w:val="ActivityNumbers"/>
        <w:numPr>
          <w:ilvl w:val="0"/>
          <w:numId w:val="0"/>
        </w:numPr>
        <w:rPr>
          <w:lang w:val="en"/>
        </w:rPr>
      </w:pPr>
    </w:p>
    <w:p w:rsidR="00E70144" w:rsidRDefault="00E70144" w:rsidP="00E70144">
      <w:pPr>
        <w:pStyle w:val="ActivityNumbers"/>
        <w:numPr>
          <w:ilvl w:val="0"/>
          <w:numId w:val="0"/>
        </w:numPr>
        <w:rPr>
          <w:lang w:val="en"/>
        </w:rPr>
      </w:pPr>
    </w:p>
    <w:p w:rsidR="00E70144" w:rsidRDefault="00E70144" w:rsidP="00E70144">
      <w:pPr>
        <w:pStyle w:val="ActivityNumbers"/>
        <w:numPr>
          <w:ilvl w:val="0"/>
          <w:numId w:val="0"/>
        </w:numPr>
        <w:rPr>
          <w:lang w:val="en"/>
        </w:rPr>
      </w:pPr>
    </w:p>
    <w:p w:rsidR="00E70144" w:rsidRDefault="00E70144" w:rsidP="00E70144">
      <w:pPr>
        <w:pStyle w:val="ActivityNumbers"/>
        <w:numPr>
          <w:ilvl w:val="0"/>
          <w:numId w:val="0"/>
        </w:numPr>
        <w:rPr>
          <w:lang w:val="en"/>
        </w:rPr>
      </w:pPr>
    </w:p>
    <w:tbl>
      <w:tblPr>
        <w:tblW w:w="0" w:type="auto"/>
        <w:tblLook w:val="04A0" w:firstRow="1" w:lastRow="0" w:firstColumn="1" w:lastColumn="0" w:noHBand="0" w:noVBand="1"/>
      </w:tblPr>
      <w:tblGrid>
        <w:gridCol w:w="10152"/>
      </w:tblGrid>
      <w:tr w:rsidR="00E70144" w:rsidRPr="007C24D7" w:rsidTr="007C24D7">
        <w:trPr>
          <w:trHeight w:val="9580"/>
        </w:trPr>
        <w:tc>
          <w:tcPr>
            <w:tcW w:w="10152" w:type="dxa"/>
            <w:shd w:val="clear" w:color="auto" w:fill="auto"/>
          </w:tcPr>
          <w:p w:rsidR="00E70144" w:rsidRPr="007C24D7" w:rsidRDefault="00E70144" w:rsidP="007C24D7">
            <w:pPr>
              <w:pStyle w:val="ActivityNumbers"/>
              <w:numPr>
                <w:ilvl w:val="0"/>
                <w:numId w:val="24"/>
              </w:numPr>
              <w:rPr>
                <w:lang w:val="en"/>
              </w:rPr>
            </w:pPr>
            <w:r w:rsidRPr="007C24D7">
              <w:rPr>
                <w:lang w:val="en"/>
              </w:rPr>
              <w:lastRenderedPageBreak/>
              <w:t>The world of electronics is filled with TLAs (Three Letter Acronyms). Use the Internet to identify the following IC package styles and download a sample picture of each type.</w:t>
            </w:r>
          </w:p>
          <w:p w:rsidR="00E70144" w:rsidRPr="007C24D7" w:rsidRDefault="00E70144" w:rsidP="007C24D7">
            <w:pPr>
              <w:pStyle w:val="ActivityNumbers"/>
              <w:numPr>
                <w:ilvl w:val="0"/>
                <w:numId w:val="0"/>
              </w:numPr>
              <w:ind w:left="720"/>
              <w:rPr>
                <w:lang w:val="en"/>
              </w:rPr>
            </w:pPr>
          </w:p>
          <w:tbl>
            <w:tblPr>
              <w:tblW w:w="4250"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078"/>
              <w:gridCol w:w="3157"/>
            </w:tblGrid>
            <w:tr w:rsidR="00E70144" w:rsidRPr="00E70144" w:rsidTr="007C24D7">
              <w:tc>
                <w:tcPr>
                  <w:tcW w:w="2124"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IC Package Style</w:t>
                  </w:r>
                </w:p>
              </w:tc>
              <w:tc>
                <w:tcPr>
                  <w:tcW w:w="2970" w:type="dxa"/>
                </w:tcPr>
                <w:p w:rsidR="00E70144" w:rsidRPr="00E70144" w:rsidRDefault="00E70144" w:rsidP="007C24D7">
                  <w:pPr>
                    <w:pStyle w:val="ActivityNumbers"/>
                    <w:numPr>
                      <w:ilvl w:val="0"/>
                      <w:numId w:val="0"/>
                    </w:numPr>
                    <w:spacing w:after="0"/>
                    <w:ind w:left="360" w:hanging="360"/>
                    <w:jc w:val="center"/>
                    <w:rPr>
                      <w:lang w:val="en"/>
                    </w:rPr>
                  </w:pPr>
                  <w:r w:rsidRPr="00E70144">
                    <w:rPr>
                      <w:lang w:val="en"/>
                    </w:rPr>
                    <w:t>Full Name</w:t>
                  </w:r>
                </w:p>
              </w:tc>
              <w:tc>
                <w:tcPr>
                  <w:tcW w:w="3046" w:type="dxa"/>
                </w:tcPr>
                <w:p w:rsidR="00E70144" w:rsidRPr="00E70144" w:rsidRDefault="0085642B" w:rsidP="007C24D7">
                  <w:pPr>
                    <w:pStyle w:val="ActivityNumbers"/>
                    <w:numPr>
                      <w:ilvl w:val="0"/>
                      <w:numId w:val="0"/>
                    </w:numPr>
                    <w:spacing w:after="0"/>
                    <w:ind w:left="360" w:hanging="360"/>
                    <w:jc w:val="center"/>
                    <w:rPr>
                      <w:lang w:val="en"/>
                    </w:rPr>
                  </w:pPr>
                  <w:r>
                    <w:rPr>
                      <w:lang w:val="en"/>
                    </w:rPr>
                    <w:t xml:space="preserve">Picture (copy and </w:t>
                  </w:r>
                  <w:r w:rsidR="00E70144" w:rsidRPr="00E70144">
                    <w:rPr>
                      <w:lang w:val="en"/>
                    </w:rPr>
                    <w:t>paste)</w:t>
                  </w: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rPr>
                      <w:lang w:val="en"/>
                    </w:rPr>
                  </w:pPr>
                  <w:r w:rsidRPr="00E70144">
                    <w:rPr>
                      <w:lang w:val="en"/>
                    </w:rPr>
                    <w:t>DIP</w:t>
                  </w:r>
                </w:p>
              </w:tc>
              <w:tc>
                <w:tcPr>
                  <w:tcW w:w="2970"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rPr>
                      <w:lang w:val="en"/>
                    </w:rPr>
                  </w:pPr>
                  <w:r w:rsidRPr="00E70144">
                    <w:rPr>
                      <w:lang w:val="en"/>
                    </w:rPr>
                    <w:t>SOIC</w:t>
                  </w:r>
                </w:p>
              </w:tc>
              <w:tc>
                <w:tcPr>
                  <w:tcW w:w="2970"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rPr>
                      <w:lang w:val="en"/>
                    </w:rPr>
                  </w:pPr>
                  <w:r w:rsidRPr="00E70144">
                    <w:rPr>
                      <w:lang w:val="en"/>
                    </w:rPr>
                    <w:t>QFP</w:t>
                  </w:r>
                </w:p>
              </w:tc>
              <w:tc>
                <w:tcPr>
                  <w:tcW w:w="2970"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rPr>
                      <w:lang w:val="en"/>
                    </w:rPr>
                  </w:pPr>
                  <w:r w:rsidRPr="00E70144">
                    <w:rPr>
                      <w:lang w:val="en"/>
                    </w:rPr>
                    <w:t>PLCC</w:t>
                  </w:r>
                </w:p>
              </w:tc>
              <w:tc>
                <w:tcPr>
                  <w:tcW w:w="2970"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r w:rsidR="00E70144" w:rsidRPr="00E70144" w:rsidTr="007C24D7">
              <w:trPr>
                <w:trHeight w:hRule="exact" w:val="1584"/>
              </w:trPr>
              <w:tc>
                <w:tcPr>
                  <w:tcW w:w="2124" w:type="dxa"/>
                  <w:vAlign w:val="center"/>
                </w:tcPr>
                <w:p w:rsidR="00E70144" w:rsidRPr="00E70144" w:rsidRDefault="00E70144" w:rsidP="007C24D7">
                  <w:pPr>
                    <w:pStyle w:val="ActivityNumbers"/>
                    <w:numPr>
                      <w:ilvl w:val="0"/>
                      <w:numId w:val="0"/>
                    </w:numPr>
                    <w:spacing w:after="0"/>
                    <w:jc w:val="center"/>
                    <w:rPr>
                      <w:lang w:val="en"/>
                    </w:rPr>
                  </w:pPr>
                  <w:r w:rsidRPr="00E70144">
                    <w:rPr>
                      <w:lang w:val="en"/>
                    </w:rPr>
                    <w:t>BGA</w:t>
                  </w:r>
                </w:p>
              </w:tc>
              <w:tc>
                <w:tcPr>
                  <w:tcW w:w="2970" w:type="dxa"/>
                </w:tcPr>
                <w:p w:rsidR="00E70144" w:rsidRPr="00E70144" w:rsidRDefault="00E70144" w:rsidP="007C24D7">
                  <w:pPr>
                    <w:pStyle w:val="ActivityNumbers"/>
                    <w:numPr>
                      <w:ilvl w:val="0"/>
                      <w:numId w:val="0"/>
                    </w:numPr>
                    <w:spacing w:after="0"/>
                    <w:jc w:val="center"/>
                    <w:rPr>
                      <w:lang w:val="en"/>
                    </w:rPr>
                  </w:pPr>
                </w:p>
              </w:tc>
              <w:tc>
                <w:tcPr>
                  <w:tcW w:w="3046" w:type="dxa"/>
                </w:tcPr>
                <w:p w:rsidR="00E70144" w:rsidRPr="00E70144" w:rsidRDefault="00E70144" w:rsidP="007C24D7">
                  <w:pPr>
                    <w:pStyle w:val="ActivityNumbers"/>
                    <w:numPr>
                      <w:ilvl w:val="0"/>
                      <w:numId w:val="0"/>
                    </w:numPr>
                    <w:spacing w:after="0"/>
                    <w:jc w:val="center"/>
                    <w:rPr>
                      <w:lang w:val="en"/>
                    </w:rPr>
                  </w:pPr>
                </w:p>
              </w:tc>
            </w:tr>
          </w:tbl>
          <w:p w:rsidR="008D7561" w:rsidRDefault="008D7561" w:rsidP="007C24D7">
            <w:pPr>
              <w:spacing w:before="120" w:after="120"/>
              <w:rPr>
                <w:b/>
                <w:sz w:val="28"/>
                <w:szCs w:val="28"/>
              </w:rPr>
            </w:pPr>
          </w:p>
          <w:p w:rsidR="001B0A1E" w:rsidRPr="00011FB9" w:rsidRDefault="001B0A1E" w:rsidP="007C24D7">
            <w:pPr>
              <w:spacing w:before="120" w:after="120"/>
              <w:rPr>
                <w:b/>
                <w:sz w:val="28"/>
                <w:szCs w:val="28"/>
              </w:rPr>
            </w:pPr>
            <w:bookmarkStart w:id="0" w:name="_GoBack"/>
            <w:bookmarkEnd w:id="0"/>
            <w:r w:rsidRPr="00011FB9">
              <w:rPr>
                <w:b/>
                <w:sz w:val="28"/>
                <w:szCs w:val="28"/>
              </w:rPr>
              <w:t>Conclusion</w:t>
            </w:r>
          </w:p>
          <w:p w:rsidR="001B0A1E" w:rsidRPr="00E70144" w:rsidRDefault="001B0A1E" w:rsidP="007C24D7">
            <w:pPr>
              <w:pStyle w:val="ActivityNumbers"/>
              <w:numPr>
                <w:ilvl w:val="0"/>
                <w:numId w:val="23"/>
              </w:numPr>
            </w:pPr>
            <w:r w:rsidRPr="00E70144">
              <w:t>Using the datasheet obtained for the 7</w:t>
            </w:r>
            <w:r w:rsidRPr="007C24D7">
              <w:rPr>
                <w:lang w:val="en"/>
              </w:rPr>
              <w:t>4LS04 Hex Inverter Gates</w:t>
            </w:r>
            <w:r w:rsidRPr="00E70144">
              <w:t xml:space="preserve"> as a reference, answer the following questions:</w:t>
            </w:r>
          </w:p>
          <w:p w:rsidR="001B0A1E" w:rsidRPr="007C24D7" w:rsidRDefault="001B0A1E" w:rsidP="007C24D7">
            <w:pPr>
              <w:pStyle w:val="ActivityNumbers"/>
              <w:numPr>
                <w:ilvl w:val="0"/>
                <w:numId w:val="26"/>
              </w:numPr>
              <w:spacing w:after="360"/>
              <w:ind w:left="1440"/>
              <w:rPr>
                <w:lang w:val="en"/>
              </w:rPr>
            </w:pPr>
            <w:r w:rsidRPr="007C24D7">
              <w:rPr>
                <w:lang w:val="en"/>
              </w:rPr>
              <w:t>What is the nominal Supply Voltage (V</w:t>
            </w:r>
            <w:r w:rsidRPr="007C24D7">
              <w:rPr>
                <w:vertAlign w:val="subscript"/>
                <w:lang w:val="en"/>
              </w:rPr>
              <w:t>cc</w:t>
            </w:r>
            <w:r w:rsidRPr="007C24D7">
              <w:rPr>
                <w:lang w:val="en"/>
              </w:rPr>
              <w:t xml:space="preserve">)?  </w:t>
            </w:r>
          </w:p>
          <w:p w:rsidR="001B0A1E" w:rsidRPr="007C24D7" w:rsidRDefault="001B0A1E" w:rsidP="007C24D7">
            <w:pPr>
              <w:pStyle w:val="ActivityNumbers"/>
              <w:numPr>
                <w:ilvl w:val="0"/>
                <w:numId w:val="0"/>
              </w:numPr>
              <w:spacing w:after="360"/>
              <w:ind w:left="1440"/>
              <w:rPr>
                <w:lang w:val="en"/>
              </w:rPr>
            </w:pPr>
          </w:p>
          <w:p w:rsidR="001B0A1E" w:rsidRPr="007C24D7" w:rsidRDefault="001B0A1E" w:rsidP="007C24D7">
            <w:pPr>
              <w:pStyle w:val="ActivityNumbers"/>
              <w:numPr>
                <w:ilvl w:val="0"/>
                <w:numId w:val="26"/>
              </w:numPr>
              <w:spacing w:after="360"/>
              <w:ind w:left="1440"/>
              <w:rPr>
                <w:lang w:val="en"/>
              </w:rPr>
            </w:pPr>
            <w:r w:rsidRPr="007C24D7">
              <w:rPr>
                <w:lang w:val="en"/>
              </w:rPr>
              <w:t>What is the maximum Free Air Operating Temperature (T</w:t>
            </w:r>
            <w:r w:rsidRPr="007C24D7">
              <w:rPr>
                <w:vertAlign w:val="subscript"/>
                <w:lang w:val="en"/>
              </w:rPr>
              <w:t>A</w:t>
            </w:r>
            <w:r w:rsidRPr="007C24D7">
              <w:rPr>
                <w:lang w:val="en"/>
              </w:rPr>
              <w:t xml:space="preserve">)?  </w:t>
            </w:r>
          </w:p>
          <w:p w:rsidR="001B0A1E" w:rsidRPr="007C24D7" w:rsidRDefault="001B0A1E" w:rsidP="007C24D7">
            <w:pPr>
              <w:pStyle w:val="ListParagraph"/>
              <w:rPr>
                <w:lang w:val="en"/>
              </w:rPr>
            </w:pPr>
          </w:p>
          <w:p w:rsidR="001B0A1E" w:rsidRPr="007C24D7" w:rsidRDefault="001B0A1E" w:rsidP="007C24D7">
            <w:pPr>
              <w:pStyle w:val="ActivityNumbers"/>
              <w:numPr>
                <w:ilvl w:val="0"/>
                <w:numId w:val="0"/>
              </w:numPr>
              <w:spacing w:after="360"/>
              <w:ind w:left="1440"/>
              <w:rPr>
                <w:lang w:val="en"/>
              </w:rPr>
            </w:pPr>
          </w:p>
          <w:p w:rsidR="001B0A1E" w:rsidRPr="007C24D7" w:rsidRDefault="001B0A1E" w:rsidP="007C24D7">
            <w:pPr>
              <w:pStyle w:val="ActivityNumbers"/>
              <w:numPr>
                <w:ilvl w:val="0"/>
                <w:numId w:val="26"/>
              </w:numPr>
              <w:spacing w:after="360"/>
              <w:ind w:left="1440"/>
              <w:rPr>
                <w:lang w:val="en"/>
              </w:rPr>
            </w:pPr>
            <w:r w:rsidRPr="007C24D7">
              <w:rPr>
                <w:lang w:val="en"/>
              </w:rPr>
              <w:t>What is the typical LOW-to-HIGH Propagation Delay (T</w:t>
            </w:r>
            <w:r w:rsidRPr="007C24D7">
              <w:rPr>
                <w:vertAlign w:val="subscript"/>
                <w:lang w:val="en"/>
              </w:rPr>
              <w:t>PLH</w:t>
            </w:r>
            <w:r w:rsidRPr="007C24D7">
              <w:rPr>
                <w:lang w:val="en"/>
              </w:rPr>
              <w:t xml:space="preserve">)?  </w:t>
            </w:r>
          </w:p>
          <w:p w:rsidR="001B0A1E" w:rsidRPr="007C24D7" w:rsidRDefault="001B0A1E" w:rsidP="007C24D7">
            <w:pPr>
              <w:pStyle w:val="ActivityNumbers"/>
              <w:numPr>
                <w:ilvl w:val="0"/>
                <w:numId w:val="0"/>
              </w:numPr>
              <w:spacing w:after="360"/>
              <w:ind w:left="1440"/>
              <w:rPr>
                <w:lang w:val="en"/>
              </w:rPr>
            </w:pPr>
          </w:p>
          <w:p w:rsidR="001B0A1E" w:rsidRPr="007C24D7" w:rsidRDefault="001B0A1E" w:rsidP="007C24D7">
            <w:pPr>
              <w:pStyle w:val="ActivityNumbers"/>
              <w:numPr>
                <w:ilvl w:val="0"/>
                <w:numId w:val="26"/>
              </w:numPr>
              <w:spacing w:after="360"/>
              <w:ind w:left="1440"/>
              <w:rPr>
                <w:lang w:val="en"/>
              </w:rPr>
            </w:pPr>
            <w:r w:rsidRPr="007C24D7">
              <w:rPr>
                <w:lang w:val="en"/>
              </w:rPr>
              <w:t xml:space="preserve">What is the typical distance between two adjacent pins on a 14-Pin Dual-In-Line IC Package?  </w:t>
            </w:r>
          </w:p>
          <w:p w:rsidR="001B0A1E" w:rsidRPr="007C24D7" w:rsidRDefault="001B0A1E" w:rsidP="007C24D7">
            <w:pPr>
              <w:pStyle w:val="ListParagraph"/>
              <w:rPr>
                <w:lang w:val="en"/>
              </w:rPr>
            </w:pPr>
          </w:p>
          <w:p w:rsidR="001B0A1E" w:rsidRPr="007C24D7" w:rsidRDefault="001B0A1E" w:rsidP="007C24D7">
            <w:pPr>
              <w:pStyle w:val="ActivityNumbers"/>
              <w:numPr>
                <w:ilvl w:val="0"/>
                <w:numId w:val="0"/>
              </w:numPr>
              <w:spacing w:after="360"/>
              <w:ind w:left="1440"/>
              <w:rPr>
                <w:lang w:val="en"/>
              </w:rPr>
            </w:pPr>
          </w:p>
          <w:p w:rsidR="001B0A1E" w:rsidRDefault="001B0A1E" w:rsidP="007C24D7">
            <w:pPr>
              <w:pStyle w:val="ActivityNumbers"/>
              <w:numPr>
                <w:ilvl w:val="0"/>
                <w:numId w:val="23"/>
              </w:numPr>
            </w:pPr>
            <w:r w:rsidRPr="00E70144">
              <w:t>Who is Jack Kilby? What was his contribution to the field of digital electronics?</w:t>
            </w:r>
          </w:p>
          <w:p w:rsidR="001B0A1E" w:rsidRDefault="001B0A1E" w:rsidP="007C24D7">
            <w:pPr>
              <w:pStyle w:val="ActivityNumbers"/>
              <w:numPr>
                <w:ilvl w:val="0"/>
                <w:numId w:val="0"/>
              </w:numPr>
              <w:ind w:left="720" w:hanging="360"/>
            </w:pPr>
          </w:p>
          <w:p w:rsidR="001B0A1E" w:rsidRDefault="001B0A1E" w:rsidP="007C24D7">
            <w:pPr>
              <w:pStyle w:val="ActivityNumbers"/>
              <w:numPr>
                <w:ilvl w:val="0"/>
                <w:numId w:val="0"/>
              </w:numPr>
              <w:ind w:left="720" w:hanging="360"/>
            </w:pPr>
          </w:p>
          <w:p w:rsidR="001B0A1E" w:rsidRDefault="001B0A1E" w:rsidP="007C24D7">
            <w:pPr>
              <w:pStyle w:val="ActivityNumbers"/>
              <w:numPr>
                <w:ilvl w:val="0"/>
                <w:numId w:val="0"/>
              </w:numPr>
              <w:ind w:left="720" w:hanging="360"/>
            </w:pPr>
          </w:p>
          <w:p w:rsidR="001B0A1E" w:rsidRDefault="001B0A1E" w:rsidP="007C24D7">
            <w:pPr>
              <w:pStyle w:val="ActivityNumbers"/>
              <w:numPr>
                <w:ilvl w:val="0"/>
                <w:numId w:val="0"/>
              </w:numPr>
              <w:ind w:left="720" w:hanging="360"/>
            </w:pPr>
          </w:p>
          <w:p w:rsidR="001B0A1E" w:rsidRPr="00E70144" w:rsidRDefault="001B0A1E" w:rsidP="007C24D7">
            <w:pPr>
              <w:pStyle w:val="ActivityNumbers"/>
              <w:numPr>
                <w:ilvl w:val="0"/>
                <w:numId w:val="0"/>
              </w:numPr>
              <w:ind w:left="720" w:hanging="360"/>
            </w:pPr>
          </w:p>
          <w:p w:rsidR="001B0A1E" w:rsidRDefault="001B0A1E" w:rsidP="007C24D7">
            <w:pPr>
              <w:pStyle w:val="ActivityNumbers"/>
              <w:numPr>
                <w:ilvl w:val="0"/>
                <w:numId w:val="23"/>
              </w:numPr>
              <w:spacing w:after="0"/>
            </w:pPr>
            <w:r w:rsidRPr="00E70144">
              <w:t xml:space="preserve">In the purpose section, you were asked (i) Who fought in the Battle of </w:t>
            </w:r>
            <w:smartTag w:uri="urn:schemas-microsoft-com:office:smarttags" w:element="City">
              <w:smartTag w:uri="urn:schemas-microsoft-com:office:smarttags" w:element="place">
                <w:r w:rsidRPr="00E70144">
                  <w:t>Hastings</w:t>
                </w:r>
              </w:smartTag>
            </w:smartTag>
            <w:r w:rsidRPr="00E70144">
              <w:t xml:space="preserve"> in 1066, (ii) Who invented Silly Putty, and (iii) Which of the Wright brothers flew first.  </w:t>
            </w:r>
          </w:p>
          <w:p w:rsidR="001B0A1E" w:rsidRDefault="001B0A1E" w:rsidP="007C24D7">
            <w:pPr>
              <w:pStyle w:val="ActivityNumbers"/>
              <w:numPr>
                <w:ilvl w:val="0"/>
                <w:numId w:val="0"/>
              </w:numPr>
              <w:spacing w:after="0"/>
              <w:ind w:left="720"/>
            </w:pPr>
            <w:r w:rsidRPr="00E70144">
              <w:t>We can’t leave these questions unanswered, can we? The answers are</w:t>
            </w:r>
            <w:r w:rsidR="0085642B">
              <w:t>:</w:t>
            </w:r>
          </w:p>
          <w:p w:rsidR="001B0A1E" w:rsidRDefault="001B0A1E" w:rsidP="007C24D7">
            <w:pPr>
              <w:pStyle w:val="ActivityNumbers"/>
              <w:numPr>
                <w:ilvl w:val="0"/>
                <w:numId w:val="0"/>
              </w:numPr>
              <w:ind w:left="720"/>
            </w:pPr>
            <w:r w:rsidRPr="00E70144">
              <w:t xml:space="preserve">(i) England and France, (ii) James Wright, and (iii) Orville. </w:t>
            </w:r>
          </w:p>
          <w:p w:rsidR="001B0A1E" w:rsidRDefault="001B0A1E" w:rsidP="007C24D7">
            <w:pPr>
              <w:pStyle w:val="ActivityNumbers"/>
              <w:numPr>
                <w:ilvl w:val="0"/>
                <w:numId w:val="0"/>
              </w:numPr>
              <w:ind w:left="720"/>
            </w:pPr>
          </w:p>
          <w:p w:rsidR="001B0A1E" w:rsidRDefault="001B0A1E" w:rsidP="007C24D7">
            <w:pPr>
              <w:pStyle w:val="ActivityNumbers"/>
              <w:numPr>
                <w:ilvl w:val="0"/>
                <w:numId w:val="23"/>
              </w:numPr>
            </w:pPr>
            <w:r w:rsidRPr="00E70144">
              <w:t xml:space="preserve">Likewise, in the </w:t>
            </w:r>
            <w:r>
              <w:t>purpose section, you were asked;</w:t>
            </w:r>
          </w:p>
          <w:p w:rsidR="001B0A1E" w:rsidRDefault="001B0A1E" w:rsidP="007C24D7">
            <w:pPr>
              <w:pStyle w:val="ActivityNumbers"/>
              <w:numPr>
                <w:ilvl w:val="0"/>
                <w:numId w:val="28"/>
              </w:numPr>
            </w:pPr>
            <w:r w:rsidRPr="00E70144">
              <w:t>Wh</w:t>
            </w:r>
            <w:r w:rsidR="0085642B">
              <w:t>at is the function of a MAN6760?</w:t>
            </w:r>
            <w:r w:rsidRPr="00E70144">
              <w:t xml:space="preserve"> </w:t>
            </w:r>
          </w:p>
          <w:p w:rsidR="001B0A1E" w:rsidRDefault="001B0A1E" w:rsidP="007C24D7">
            <w:pPr>
              <w:pStyle w:val="ActivityNumbers"/>
              <w:numPr>
                <w:ilvl w:val="0"/>
                <w:numId w:val="28"/>
              </w:numPr>
            </w:pPr>
            <w:r w:rsidRPr="00E70144">
              <w:t>How many pi</w:t>
            </w:r>
            <w:r w:rsidR="0085642B">
              <w:t>ns does an LM555 time have?</w:t>
            </w:r>
          </w:p>
          <w:p w:rsidR="001B0A1E" w:rsidRDefault="001B0A1E" w:rsidP="007C24D7">
            <w:pPr>
              <w:pStyle w:val="ActivityNumbers"/>
              <w:numPr>
                <w:ilvl w:val="0"/>
                <w:numId w:val="28"/>
              </w:numPr>
            </w:pPr>
            <w:r>
              <w:t>W</w:t>
            </w:r>
            <w:r w:rsidRPr="00E70144">
              <w:t>hat is the maxim</w:t>
            </w:r>
            <w:r w:rsidR="0085642B">
              <w:t>um supply voltage for a 74LS08?</w:t>
            </w:r>
          </w:p>
          <w:p w:rsidR="001B0A1E" w:rsidRDefault="001B0A1E" w:rsidP="007C24D7">
            <w:pPr>
              <w:pStyle w:val="ActivityNumbers"/>
              <w:numPr>
                <w:ilvl w:val="0"/>
                <w:numId w:val="0"/>
              </w:numPr>
              <w:ind w:left="1440"/>
            </w:pPr>
            <w:r w:rsidRPr="00E70144">
              <w:t>Answer the questions below.</w:t>
            </w:r>
          </w:p>
          <w:p w:rsidR="001B0A1E" w:rsidRPr="00E70144" w:rsidRDefault="001B0A1E" w:rsidP="007C24D7">
            <w:pPr>
              <w:pStyle w:val="ActivityNumbers"/>
              <w:numPr>
                <w:ilvl w:val="0"/>
                <w:numId w:val="0"/>
              </w:numPr>
              <w:ind w:left="1440"/>
            </w:pPr>
          </w:p>
          <w:p w:rsidR="001B0A1E" w:rsidRPr="00E70144" w:rsidRDefault="001B0A1E" w:rsidP="007C24D7">
            <w:pPr>
              <w:pStyle w:val="ActivityNumbers"/>
              <w:numPr>
                <w:ilvl w:val="0"/>
                <w:numId w:val="27"/>
              </w:numPr>
              <w:spacing w:after="360"/>
            </w:pPr>
            <w:r w:rsidRPr="00E70144">
              <w:t>MAN6760  __________________</w:t>
            </w:r>
          </w:p>
          <w:p w:rsidR="001B0A1E" w:rsidRDefault="001B0A1E" w:rsidP="007C24D7">
            <w:pPr>
              <w:pStyle w:val="ActivityNumbers"/>
              <w:numPr>
                <w:ilvl w:val="0"/>
                <w:numId w:val="27"/>
              </w:numPr>
              <w:spacing w:after="360"/>
            </w:pPr>
            <w:r w:rsidRPr="00E70144">
              <w:t>LM555   ____________________</w:t>
            </w:r>
          </w:p>
          <w:p w:rsidR="00E70144" w:rsidRPr="001B0A1E" w:rsidRDefault="001B0A1E" w:rsidP="007C24D7">
            <w:pPr>
              <w:pStyle w:val="ActivityNumbers"/>
              <w:numPr>
                <w:ilvl w:val="0"/>
                <w:numId w:val="27"/>
              </w:numPr>
              <w:spacing w:after="360"/>
            </w:pPr>
            <w:r w:rsidRPr="00E70144">
              <w:t>74LS08  ____________________</w:t>
            </w:r>
          </w:p>
        </w:tc>
      </w:tr>
    </w:tbl>
    <w:p w:rsidR="008B76BC" w:rsidRDefault="008B76BC" w:rsidP="00E70144">
      <w:pPr>
        <w:pStyle w:val="ActivityNumbers"/>
        <w:numPr>
          <w:ilvl w:val="0"/>
          <w:numId w:val="0"/>
        </w:numPr>
      </w:pPr>
    </w:p>
    <w:sectPr w:rsidR="008B76BC" w:rsidSect="00E70144">
      <w:headerReference w:type="even" r:id="rId14"/>
      <w:footerReference w:type="default" r:id="rId15"/>
      <w:pgSz w:w="12240" w:h="15840" w:code="1"/>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7D" w:rsidRDefault="00CE4A7D">
      <w:r>
        <w:separator/>
      </w:r>
    </w:p>
    <w:p w:rsidR="00CE4A7D" w:rsidRDefault="00CE4A7D"/>
    <w:p w:rsidR="00CE4A7D" w:rsidRDefault="00CE4A7D"/>
  </w:endnote>
  <w:endnote w:type="continuationSeparator" w:id="0">
    <w:p w:rsidR="00CE4A7D" w:rsidRDefault="00CE4A7D">
      <w:r>
        <w:continuationSeparator/>
      </w:r>
    </w:p>
    <w:p w:rsidR="00CE4A7D" w:rsidRDefault="00CE4A7D"/>
    <w:p w:rsidR="00CE4A7D" w:rsidRDefault="00CE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B9" w:rsidRDefault="00011FB9" w:rsidP="00011FB9">
    <w:pPr>
      <w:pStyle w:val="Footer"/>
    </w:pPr>
    <w:r>
      <w:t>© 2014 Project Lead The Way, Inc.</w:t>
    </w:r>
  </w:p>
  <w:p w:rsidR="00E17149" w:rsidRDefault="00011FB9" w:rsidP="00011FB9">
    <w:pPr>
      <w:pStyle w:val="Footer"/>
    </w:pPr>
    <w:r>
      <w:t xml:space="preserve"> Digital Electronics </w:t>
    </w:r>
    <w:r w:rsidR="003A72F6" w:rsidRPr="003A72F6">
      <w:t>Activity 1.</w:t>
    </w:r>
    <w:r w:rsidR="001B23F0">
      <w:t>1</w:t>
    </w:r>
    <w:r w:rsidR="003A72F6" w:rsidRPr="003A72F6">
      <w:t>.</w:t>
    </w:r>
    <w:r w:rsidR="001B23F0">
      <w:t>7</w:t>
    </w:r>
    <w:r w:rsidR="002163BC">
      <w:t xml:space="preserve"> Introduction </w:t>
    </w:r>
    <w:r w:rsidR="003A72F6" w:rsidRPr="003A72F6">
      <w:t>Datasheets</w:t>
    </w:r>
    <w:r w:rsidR="00E17149">
      <w:t xml:space="preserve"> – Page </w:t>
    </w:r>
    <w:r w:rsidR="00E17149">
      <w:fldChar w:fldCharType="begin"/>
    </w:r>
    <w:r w:rsidR="00E17149">
      <w:instrText xml:space="preserve"> PAGE   \* MERGEFORMAT </w:instrText>
    </w:r>
    <w:r w:rsidR="00E17149">
      <w:fldChar w:fldCharType="separate"/>
    </w:r>
    <w:r w:rsidR="008D7561">
      <w:rPr>
        <w:noProof/>
      </w:rPr>
      <w:t>3</w:t>
    </w:r>
    <w:r w:rsidR="00E171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7D" w:rsidRDefault="00CE4A7D">
      <w:r>
        <w:separator/>
      </w:r>
    </w:p>
    <w:p w:rsidR="00CE4A7D" w:rsidRDefault="00CE4A7D"/>
    <w:p w:rsidR="00CE4A7D" w:rsidRDefault="00CE4A7D"/>
  </w:footnote>
  <w:footnote w:type="continuationSeparator" w:id="0">
    <w:p w:rsidR="00CE4A7D" w:rsidRDefault="00CE4A7D">
      <w:r>
        <w:continuationSeparator/>
      </w:r>
    </w:p>
    <w:p w:rsidR="00CE4A7D" w:rsidRDefault="00CE4A7D"/>
    <w:p w:rsidR="00CE4A7D" w:rsidRDefault="00CE4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707D"/>
    <w:multiLevelType w:val="multilevel"/>
    <w:tmpl w:val="C4C09536"/>
    <w:numStyleLink w:val="LetterBullets"/>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BC407E"/>
    <w:multiLevelType w:val="hybridMultilevel"/>
    <w:tmpl w:val="9662A4A6"/>
    <w:lvl w:ilvl="0" w:tplc="E1EC9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54740"/>
    <w:multiLevelType w:val="hybridMultilevel"/>
    <w:tmpl w:val="57107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001F1F"/>
    <w:multiLevelType w:val="hybridMultilevel"/>
    <w:tmpl w:val="37B81C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CA56DA"/>
    <w:multiLevelType w:val="hybridMultilevel"/>
    <w:tmpl w:val="9D96F0C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7"/>
  </w:num>
  <w:num w:numId="4">
    <w:abstractNumId w:val="5"/>
  </w:num>
  <w:num w:numId="5">
    <w:abstractNumId w:val="14"/>
  </w:num>
  <w:num w:numId="6">
    <w:abstractNumId w:val="1"/>
  </w:num>
  <w:num w:numId="7">
    <w:abstractNumId w:val="15"/>
  </w:num>
  <w:num w:numId="8">
    <w:abstractNumId w:val="16"/>
  </w:num>
  <w:num w:numId="9">
    <w:abstractNumId w:val="6"/>
  </w:num>
  <w:num w:numId="10">
    <w:abstractNumId w:val="21"/>
  </w:num>
  <w:num w:numId="11">
    <w:abstractNumId w:val="18"/>
  </w:num>
  <w:num w:numId="12">
    <w:abstractNumId w:val="8"/>
  </w:num>
  <w:num w:numId="13">
    <w:abstractNumId w:val="0"/>
  </w:num>
  <w:num w:numId="14">
    <w:abstractNumId w:val="4"/>
  </w:num>
  <w:num w:numId="15">
    <w:abstractNumId w:val="0"/>
  </w:num>
  <w:num w:numId="16">
    <w:abstractNumId w:val="11"/>
  </w:num>
  <w:num w:numId="17">
    <w:abstractNumId w:val="7"/>
  </w:num>
  <w:num w:numId="18">
    <w:abstractNumId w:val="18"/>
    <w:lvlOverride w:ilvl="0">
      <w:startOverride w:val="1"/>
    </w:lvlOverride>
  </w:num>
  <w:num w:numId="19">
    <w:abstractNumId w:val="18"/>
    <w:lvlOverride w:ilvl="0">
      <w:startOverride w:val="1"/>
    </w:lvlOverride>
  </w:num>
  <w:num w:numId="20">
    <w:abstractNumId w:val="10"/>
  </w:num>
  <w:num w:numId="21">
    <w:abstractNumId w:val="9"/>
  </w:num>
  <w:num w:numId="22">
    <w:abstractNumId w:val="2"/>
  </w:num>
  <w:num w:numId="23">
    <w:abstractNumId w:val="3"/>
  </w:num>
  <w:num w:numId="24">
    <w:abstractNumId w:val="23"/>
  </w:num>
  <w:num w:numId="25">
    <w:abstractNumId w:val="13"/>
  </w:num>
  <w:num w:numId="26">
    <w:abstractNumId w:val="20"/>
  </w:num>
  <w:num w:numId="27">
    <w:abstractNumId w:val="19"/>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8D0"/>
    <w:rsid w:val="00011FB9"/>
    <w:rsid w:val="000B2D5D"/>
    <w:rsid w:val="000E7B08"/>
    <w:rsid w:val="001B0A1E"/>
    <w:rsid w:val="001B23F0"/>
    <w:rsid w:val="001C078D"/>
    <w:rsid w:val="001C189C"/>
    <w:rsid w:val="001F7658"/>
    <w:rsid w:val="002163BC"/>
    <w:rsid w:val="00236268"/>
    <w:rsid w:val="00237289"/>
    <w:rsid w:val="002373C8"/>
    <w:rsid w:val="0024594D"/>
    <w:rsid w:val="00261CC9"/>
    <w:rsid w:val="002D19B4"/>
    <w:rsid w:val="002E18BC"/>
    <w:rsid w:val="0032714C"/>
    <w:rsid w:val="003A72F6"/>
    <w:rsid w:val="003D38D0"/>
    <w:rsid w:val="003E541B"/>
    <w:rsid w:val="00494436"/>
    <w:rsid w:val="004E0803"/>
    <w:rsid w:val="00562491"/>
    <w:rsid w:val="005E71A4"/>
    <w:rsid w:val="006242C4"/>
    <w:rsid w:val="006C4FDA"/>
    <w:rsid w:val="006E4B44"/>
    <w:rsid w:val="007125D8"/>
    <w:rsid w:val="00743E3D"/>
    <w:rsid w:val="00771119"/>
    <w:rsid w:val="007C24D7"/>
    <w:rsid w:val="0085642B"/>
    <w:rsid w:val="00867108"/>
    <w:rsid w:val="008803A5"/>
    <w:rsid w:val="00882BEC"/>
    <w:rsid w:val="008A0941"/>
    <w:rsid w:val="008B76BC"/>
    <w:rsid w:val="008D7561"/>
    <w:rsid w:val="009A5286"/>
    <w:rsid w:val="009D5AFC"/>
    <w:rsid w:val="00A11B24"/>
    <w:rsid w:val="00A36CCA"/>
    <w:rsid w:val="00A7623B"/>
    <w:rsid w:val="00BC2CAE"/>
    <w:rsid w:val="00BD0473"/>
    <w:rsid w:val="00C760B1"/>
    <w:rsid w:val="00C80B12"/>
    <w:rsid w:val="00C84B01"/>
    <w:rsid w:val="00CA3DBE"/>
    <w:rsid w:val="00CE4A7D"/>
    <w:rsid w:val="00CF0790"/>
    <w:rsid w:val="00D04C35"/>
    <w:rsid w:val="00D66C96"/>
    <w:rsid w:val="00D70F83"/>
    <w:rsid w:val="00D85E7F"/>
    <w:rsid w:val="00DB5BB8"/>
    <w:rsid w:val="00DC3F03"/>
    <w:rsid w:val="00DF14B1"/>
    <w:rsid w:val="00E16EBE"/>
    <w:rsid w:val="00E17149"/>
    <w:rsid w:val="00E47655"/>
    <w:rsid w:val="00E70144"/>
    <w:rsid w:val="00E751BB"/>
    <w:rsid w:val="00EE36A9"/>
    <w:rsid w:val="00F358FF"/>
    <w:rsid w:val="00F81450"/>
    <w:rsid w:val="00F83B93"/>
    <w:rsid w:val="00F9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ActivityHeading">
    <w:name w:val="ActivityHeading"/>
    <w:basedOn w:val="Normal"/>
    <w:rsid w:val="00DB5BB8"/>
    <w:pPr>
      <w:shd w:val="clear" w:color="auto" w:fill="0000FF"/>
    </w:pPr>
    <w:rPr>
      <w:color w:val="FFFFFF"/>
      <w:sz w:val="48"/>
      <w:szCs w:val="48"/>
    </w:rPr>
  </w:style>
  <w:style w:type="paragraph" w:customStyle="1" w:styleId="activitybullet0">
    <w:name w:val="activity bullet"/>
    <w:basedOn w:val="Normal"/>
    <w:rsid w:val="00DB5BB8"/>
    <w:pPr>
      <w:numPr>
        <w:numId w:val="22"/>
      </w:numPr>
    </w:pPr>
  </w:style>
  <w:style w:type="paragraph" w:customStyle="1" w:styleId="activitybody0">
    <w:name w:val="activitybody"/>
    <w:basedOn w:val="Normal"/>
    <w:rsid w:val="00DB5BB8"/>
    <w:pPr>
      <w:ind w:left="360"/>
    </w:pPr>
    <w:rPr>
      <w:rFonts w:cs="Arial"/>
    </w:rPr>
  </w:style>
  <w:style w:type="numbering" w:customStyle="1" w:styleId="LetterBullets">
    <w:name w:val="Letter Bullets"/>
    <w:basedOn w:val="NoList"/>
    <w:rsid w:val="00DB5BB8"/>
    <w:pPr>
      <w:numPr>
        <w:numId w:val="21"/>
      </w:numPr>
    </w:pPr>
  </w:style>
  <w:style w:type="paragraph" w:styleId="ListParagraph">
    <w:name w:val="List Paragraph"/>
    <w:basedOn w:val="Normal"/>
    <w:rsid w:val="001B0A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LetterBullets"/>
    <w:pPr>
      <w:numPr>
        <w:numId w:val="21"/>
      </w:numPr>
    </w:pPr>
  </w:style>
  <w:style w:type="numbering" w:customStyle="1" w:styleId="Hyperlink">
    <w:name w:val="AlphaNumbered"/>
    <w:pPr>
      <w:numPr>
        <w:numId w:val="16"/>
      </w:numPr>
    </w:pPr>
  </w:style>
  <w:style w:type="numbering" w:customStyle="1" w:styleId="ActivitySection">
    <w:name w:val="SpecialBulleted1"/>
    <w:pPr>
      <w:numPr>
        <w:numId w:val="7"/>
      </w:numPr>
    </w:pPr>
  </w:style>
  <w:style w:type="numbering" w:customStyle="1" w:styleId="ActivitySectionCharChar">
    <w:name w:val="Picturebulleted"/>
    <w:pPr>
      <w:numPr>
        <w:numId w:val="8"/>
      </w:numPr>
    </w:pPr>
  </w:style>
  <w:style w:type="numbering" w:customStyle="1" w:styleId="ScienceStdChar">
    <w:name w:val="ArrowBullet"/>
    <w:pPr>
      <w:numPr>
        <w:numId w:val="2"/>
      </w:numPr>
    </w:pPr>
  </w:style>
  <w:style w:type="numbering" w:customStyle="1" w:styleId="Foote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0921">
      <w:bodyDiv w:val="1"/>
      <w:marLeft w:val="0"/>
      <w:marRight w:val="0"/>
      <w:marTop w:val="0"/>
      <w:marBottom w:val="0"/>
      <w:divBdr>
        <w:top w:val="none" w:sz="0" w:space="0" w:color="auto"/>
        <w:left w:val="none" w:sz="0" w:space="0" w:color="auto"/>
        <w:bottom w:val="none" w:sz="0" w:space="0" w:color="auto"/>
        <w:right w:val="none" w:sz="0" w:space="0" w:color="auto"/>
      </w:divBdr>
    </w:div>
    <w:div w:id="359858309">
      <w:bodyDiv w:val="1"/>
      <w:marLeft w:val="0"/>
      <w:marRight w:val="0"/>
      <w:marTop w:val="0"/>
      <w:marBottom w:val="0"/>
      <w:divBdr>
        <w:top w:val="none" w:sz="0" w:space="0" w:color="auto"/>
        <w:left w:val="none" w:sz="0" w:space="0" w:color="auto"/>
        <w:bottom w:val="none" w:sz="0" w:space="0" w:color="auto"/>
        <w:right w:val="none" w:sz="0" w:space="0" w:color="auto"/>
      </w:divBdr>
    </w:div>
    <w:div w:id="4893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Desktop\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Activity 1.3.4 – Introduction to Logic &amp; Datasheets</vt:lpstr>
    </vt:vector>
  </TitlesOfParts>
  <Manager>Jason Rausch</Manager>
  <Company>Project Lead The Way, Inc.</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1.1.7.A Introduction to Logic &amp; Datasheets</dc:title>
  <dc:subject>Digital Electronics - PLTW</dc:subject>
  <dc:creator>DE Revision Team</dc:creator>
  <cp:keywords>APB</cp:keywords>
  <cp:lastModifiedBy>Jason Rausch</cp:lastModifiedBy>
  <cp:revision>20</cp:revision>
  <cp:lastPrinted>2004-08-10T20:51:00Z</cp:lastPrinted>
  <dcterms:created xsi:type="dcterms:W3CDTF">2013-03-15T18:28:00Z</dcterms:created>
  <dcterms:modified xsi:type="dcterms:W3CDTF">2014-02-18T13:03:00Z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